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конца 2016 года некоторые семьи в России получат особый сертификат, позволяющий детям бесплатно учиться в лучших спортивных школах, кружках технического творчества, школах искусств. Как это произойдет?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этот вопрос попытаются ответить семь </w:t>
      </w:r>
      <w:proofErr w:type="spell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пилотных</w:t>
      </w:r>
      <w:proofErr w:type="spell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регионов России: </w:t>
      </w:r>
      <w:proofErr w:type="gram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Астраханская, Вологодская, Тульская области, Пермский край, республики Татарстан, Саха (Якутия), Ханты-Мансийский автономный округ.</w:t>
      </w:r>
      <w:proofErr w:type="gram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Они победили в конкурсе, проведенном в рамках Федеральной целевой программы развития образования (ФЦПРО). До конца 2017 года эти регионы должны сделать доступными для семей новые практики финансирования дополнительного образования.</w:t>
      </w:r>
    </w:p>
    <w:p w:rsidR="008D485F" w:rsidRPr="008D485F" w:rsidRDefault="008D485F" w:rsidP="008D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Новшество — сертификат на услуги дополнительного образования — позволит детям – особенно из малообеспеченных и многодетных семей – бесплатно посещать любые кружки. Проект «образовательный сертификат» курируется Департаментом государственной политики в сфере воспитания детей и молодежи. Его методическую поддержку осуществляет Институт образования НИУ-ВШЭ</w:t>
      </w:r>
      <w:proofErr w:type="gramStart"/>
      <w:r w:rsidRPr="008D485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D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2010-х годов федеральные ведомства все больше интересуются тем, как дети проводят свободное от школы время. В президентском Указе от 7 мая 2012 была поставлена цель: к 2020 году вовлечь 70-75% детей в возрасте от 5 до 18 лет в занятия по дополнительным образовательным программам. В Федеральную целевую программу развития образования на 2016-2020 годы включены меры по поддержке новых проектов в этой сфере.</w:t>
      </w:r>
    </w:p>
    <w:p w:rsidR="008D485F" w:rsidRPr="008D485F" w:rsidRDefault="008D485F" w:rsidP="008D485F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i/>
          <w:iCs/>
          <w:color w:val="999999"/>
          <w:lang w:eastAsia="ru-RU"/>
        </w:rPr>
      </w:pPr>
    </w:p>
    <w:p w:rsidR="008D485F" w:rsidRPr="008D485F" w:rsidRDefault="008D485F" w:rsidP="008D485F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8D485F">
        <w:rPr>
          <w:rFonts w:ascii="Arial" w:eastAsia="Times New Roman" w:hAnsi="Arial" w:cs="Arial"/>
          <w:i/>
          <w:iCs/>
          <w:color w:val="000000"/>
          <w:lang w:eastAsia="ru-RU"/>
        </w:rPr>
        <w:t xml:space="preserve">Сергей </w:t>
      </w:r>
      <w:proofErr w:type="spellStart"/>
      <w:r w:rsidRPr="008D485F">
        <w:rPr>
          <w:rFonts w:ascii="Arial" w:eastAsia="Times New Roman" w:hAnsi="Arial" w:cs="Arial"/>
          <w:i/>
          <w:iCs/>
          <w:color w:val="000000"/>
          <w:lang w:eastAsia="ru-RU"/>
        </w:rPr>
        <w:t>Косарецкий</w:t>
      </w:r>
      <w:proofErr w:type="spellEnd"/>
      <w:r w:rsidRPr="008D485F">
        <w:rPr>
          <w:rFonts w:ascii="Arial" w:eastAsia="Times New Roman" w:hAnsi="Arial" w:cs="Arial"/>
          <w:i/>
          <w:iCs/>
          <w:color w:val="000000"/>
          <w:lang w:eastAsia="ru-RU"/>
        </w:rPr>
        <w:t>. </w:t>
      </w:r>
      <w:hyperlink r:id="rId5" w:tgtFrame="blank_" w:history="1">
        <w:r w:rsidRPr="008D485F">
          <w:rPr>
            <w:rFonts w:ascii="Arial" w:eastAsia="Times New Roman" w:hAnsi="Arial" w:cs="Arial"/>
            <w:i/>
            <w:iCs/>
            <w:color w:val="307FC9"/>
            <w:u w:val="single"/>
            <w:lang w:eastAsia="ru-RU"/>
          </w:rPr>
          <w:t xml:space="preserve">Фото: Евгений </w:t>
        </w:r>
        <w:proofErr w:type="spellStart"/>
        <w:r w:rsidRPr="008D485F">
          <w:rPr>
            <w:rFonts w:ascii="Arial" w:eastAsia="Times New Roman" w:hAnsi="Arial" w:cs="Arial"/>
            <w:i/>
            <w:iCs/>
            <w:color w:val="307FC9"/>
            <w:u w:val="single"/>
            <w:lang w:eastAsia="ru-RU"/>
          </w:rPr>
          <w:t>Биятов</w:t>
        </w:r>
        <w:proofErr w:type="spellEnd"/>
        <w:r w:rsidRPr="008D485F">
          <w:rPr>
            <w:rFonts w:ascii="Arial" w:eastAsia="Times New Roman" w:hAnsi="Arial" w:cs="Arial"/>
            <w:i/>
            <w:iCs/>
            <w:color w:val="307FC9"/>
            <w:u w:val="single"/>
            <w:lang w:eastAsia="ru-RU"/>
          </w:rPr>
          <w:t xml:space="preserve"> / РИА Новости</w:t>
        </w:r>
      </w:hyperlink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Мы не должны забывать про замечательное наследие советской системы дополнительного образования, благодаря которому СССР добился таких успехов в науке и культуре, — говорит</w:t>
      </w:r>
      <w:r w:rsidRPr="008D485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 Сергей </w:t>
      </w:r>
      <w:proofErr w:type="spellStart"/>
      <w:r w:rsidRPr="008D485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Косарецкий</w:t>
      </w:r>
      <w:proofErr w:type="spell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директор </w:t>
      </w:r>
      <w:proofErr w:type="gram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 социально-экономического развития школы Института образования</w:t>
      </w:r>
      <w:proofErr w:type="gram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НИУ ВШЭ. — Но времена меняются; у семей формируется спрос на новые программы и формы работы. Поэтому важно, чтобы организации дополнительного образования работали с учетом достижений сегодняшнего дня.</w:t>
      </w:r>
    </w:p>
    <w:p w:rsidR="008D485F" w:rsidRPr="008D485F" w:rsidRDefault="008D485F" w:rsidP="008D485F">
      <w:pPr>
        <w:shd w:val="clear" w:color="auto" w:fill="FFFFFF"/>
        <w:spacing w:before="48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D48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Мифы о дополнительном образовании</w:t>
      </w:r>
    </w:p>
    <w:p w:rsidR="008D485F" w:rsidRPr="008D485F" w:rsidRDefault="008D485F" w:rsidP="008D485F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i/>
          <w:iCs/>
          <w:color w:val="999999"/>
          <w:lang w:eastAsia="ru-RU"/>
        </w:rPr>
      </w:pPr>
    </w:p>
    <w:p w:rsidR="008D485F" w:rsidRPr="008D485F" w:rsidRDefault="008D485F" w:rsidP="008D485F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8D485F">
        <w:rPr>
          <w:rFonts w:ascii="Arial" w:eastAsia="Times New Roman" w:hAnsi="Arial" w:cs="Arial"/>
          <w:i/>
          <w:iCs/>
          <w:color w:val="000000"/>
          <w:lang w:eastAsia="ru-RU"/>
        </w:rPr>
        <w:t>Б.В.Куприянов. </w:t>
      </w:r>
      <w:hyperlink r:id="rId6" w:tgtFrame="blank_" w:history="1">
        <w:r w:rsidRPr="008D485F">
          <w:rPr>
            <w:rFonts w:ascii="Arial" w:eastAsia="Times New Roman" w:hAnsi="Arial" w:cs="Arial"/>
            <w:i/>
            <w:iCs/>
            <w:color w:val="307FC9"/>
            <w:u w:val="single"/>
            <w:lang w:eastAsia="ru-RU"/>
          </w:rPr>
          <w:t xml:space="preserve">Фото с сайта </w:t>
        </w:r>
        <w:proofErr w:type="spellStart"/>
        <w:r w:rsidRPr="008D485F">
          <w:rPr>
            <w:rFonts w:ascii="Arial" w:eastAsia="Times New Roman" w:hAnsi="Arial" w:cs="Arial"/>
            <w:i/>
            <w:iCs/>
            <w:color w:val="307FC9"/>
            <w:u w:val="single"/>
            <w:lang w:eastAsia="ru-RU"/>
          </w:rPr>
          <w:t>old.mgpu.ru</w:t>
        </w:r>
        <w:proofErr w:type="spellEnd"/>
      </w:hyperlink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Миф первый</w:t>
      </w: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Кружки, секции, спортивные школы, школы искусств, станции юных экологов, туристические походы — это досуг и развлечение. А развлечение в жизни ребенка – не главное.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Нет, — считает </w:t>
      </w:r>
      <w:r w:rsidRPr="008D485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Борис Викторович Куприянов</w:t>
      </w: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доктор педагогических наук, ведущий аналитик </w:t>
      </w:r>
      <w:proofErr w:type="gram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 социально-экономического развития школы Института образования</w:t>
      </w:r>
      <w:proofErr w:type="gram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НИУ-ВШЭ.– </w:t>
      </w:r>
      <w:proofErr w:type="gram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Образование, которое мы называем дополнительным, оказывает огромную влияние на нашу жизнь.</w:t>
      </w:r>
      <w:proofErr w:type="gram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советское время именно система музыкальных школ создала влиятельный общественный тренд. Про того или иного ребенка говорили: «Он ходит в музыкальную школу!». И это была точная характеристика.</w:t>
      </w:r>
    </w:p>
    <w:p w:rsidR="008D485F" w:rsidRPr="008D485F" w:rsidRDefault="008D485F" w:rsidP="008D4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Verdana" w:eastAsia="Times New Roman" w:hAnsi="Verdana" w:cs="Arial"/>
          <w:color w:val="777777"/>
          <w:sz w:val="30"/>
          <w:szCs w:val="30"/>
          <w:lang w:eastAsia="ru-RU"/>
        </w:rPr>
        <w:t>Мода – плохое слово в данном случае, но именно музыкальные школы поддерживали в советское время моду на интеллигентность.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Миф второй.</w:t>
      </w: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Нельзя вернуть эпоху.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Многие считают: Дворцы пионеров, бесплатные кружки и секции, станции юннатов и прочее – это явление советской эпохи, и вернуть его нельзя. Домов пионеров больше нет, а педагоги разбежались.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самом деле, Россия унаследовала от СССР в готовом виде разветвленную сеть Домов и Дворцов детского творчества, кружков, секций, спортивных школ и школ искусств, туристических и краеведческих объединений.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демографического кризиса Дома детского творчества передавались под развлекательные клубы и магазины, но потом снова возвращались к своему предназначению.</w:t>
      </w:r>
    </w:p>
    <w:p w:rsidR="008D485F" w:rsidRPr="008D485F" w:rsidRDefault="008D485F" w:rsidP="008D485F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Никуда не ушли и педагоги дополнительного образования. Среди них – учителя музыки и ИЗО, тренеры, специалисты по туризму, краеведы, экологи</w:t>
      </w:r>
      <w:proofErr w:type="gramStart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В</w:t>
      </w:r>
      <w:proofErr w:type="gramEnd"/>
      <w:r w:rsidRPr="008D48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2014-15 учебном году 95% российских семей, отвечавших на вопросы мониторинга экономики образования НИУ-ВШЭ, заявили, что довольны уровнем преподавания в кружках, секциях, спортивных школах, школах искусств.</w:t>
      </w:r>
    </w:p>
    <w:p w:rsidR="008D485F" w:rsidRPr="008D485F" w:rsidRDefault="008D485F" w:rsidP="008D485F">
      <w:pPr>
        <w:shd w:val="clear" w:color="auto" w:fill="F2F2F2"/>
        <w:spacing w:line="240" w:lineRule="auto"/>
        <w:jc w:val="center"/>
        <w:rPr>
          <w:rFonts w:ascii="Arial" w:eastAsia="Times New Roman" w:hAnsi="Arial" w:cs="Arial"/>
          <w:i/>
          <w:iCs/>
          <w:color w:val="999999"/>
          <w:lang w:eastAsia="ru-RU"/>
        </w:rPr>
      </w:pP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К сожалению, право на получение бесплатного дополнительного образования не гарантировано государством. Проще говоря, сегодня дополнительное образование крайне редко бывает бесплатным. А поскольку многие родители не могут позволить себе выделить средства из семейного бюджета на оплату </w:t>
      </w:r>
      <w:r>
        <w:rPr>
          <w:rStyle w:val="a5"/>
          <w:rFonts w:ascii="Segoe UI" w:hAnsi="Segoe UI" w:cs="Segoe UI"/>
          <w:color w:val="151515"/>
        </w:rPr>
        <w:t>кружков и секций</w:t>
      </w:r>
      <w:r>
        <w:rPr>
          <w:rFonts w:ascii="Segoe UI" w:hAnsi="Segoe UI" w:cs="Segoe UI"/>
          <w:color w:val="151515"/>
        </w:rPr>
        <w:t>, многие талантливые дети не имеют возможности проявить и реализовать свой потенциал.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Отметим, что вопрос обеспечения равного доступа к программам дополнительного образования давно волнует многие федеральные ведомства. В частности, еще в 2012 году Президент РФ поставил перед регионами задачу: до 2020 года обеспечить занятость 70-75% детей в возрасте 5-18 лет в различных кружках и секциях. Чтобы решить эту задачу специалисты профильных ведом</w:t>
      </w:r>
      <w:proofErr w:type="gramStart"/>
      <w:r>
        <w:rPr>
          <w:rFonts w:ascii="Segoe UI" w:hAnsi="Segoe UI" w:cs="Segoe UI"/>
          <w:color w:val="151515"/>
        </w:rPr>
        <w:t>ств пр</w:t>
      </w:r>
      <w:proofErr w:type="gramEnd"/>
      <w:r>
        <w:rPr>
          <w:rFonts w:ascii="Segoe UI" w:hAnsi="Segoe UI" w:cs="Segoe UI"/>
          <w:color w:val="151515"/>
        </w:rPr>
        <w:t>едложили использовать вариант адресной помощи.</w:t>
      </w:r>
    </w:p>
    <w:p w:rsidR="00CA54B1" w:rsidRDefault="00CA54B1" w:rsidP="00CA54B1">
      <w:pPr>
        <w:shd w:val="clear" w:color="auto" w:fill="FFFFFF"/>
        <w:rPr>
          <w:rFonts w:ascii="Segoe UI" w:hAnsi="Segoe UI" w:cs="Segoe UI"/>
          <w:color w:val="151515"/>
        </w:rPr>
      </w:pPr>
    </w:p>
    <w:p w:rsidR="00CA54B1" w:rsidRDefault="00CA54B1" w:rsidP="00CA54B1">
      <w:pPr>
        <w:pStyle w:val="2"/>
        <w:shd w:val="clear" w:color="auto" w:fill="FFFFFF"/>
        <w:spacing w:before="0" w:beforeAutospacing="0" w:after="375" w:afterAutospacing="0"/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</w:pPr>
      <w:r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  <w:t>ЧТО ТАКОЕ СЕРТИФИКАТ НА ДОПОЛНИТЕЛЬНОЕ ОБРАЗОВАНИЕ?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Style w:val="a5"/>
          <w:rFonts w:ascii="Segoe UI" w:hAnsi="Segoe UI" w:cs="Segoe UI"/>
          <w:color w:val="151515"/>
        </w:rPr>
        <w:t>Сертификат персонифицированного финансирования</w:t>
      </w:r>
      <w:r>
        <w:rPr>
          <w:rFonts w:ascii="Segoe UI" w:hAnsi="Segoe UI" w:cs="Segoe UI"/>
          <w:color w:val="151515"/>
        </w:rPr>
        <w:t> дополнительного образования (ПФДО) является именным документом, который предоставляется конкретному ребенку в виде идентификационного номера. Этот документ дает родителям право на оплату выбранной заранее программы дополнительного образования за счет государства.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Новая программа финансирования предполагает возможность обучения детей в кружках и секциях любых зарегистрированных в системе поставщиков услуг, как муниципальных, так и частных. При этом</w:t>
      </w:r>
      <w:proofErr w:type="gramStart"/>
      <w:r>
        <w:rPr>
          <w:rFonts w:ascii="Segoe UI" w:hAnsi="Segoe UI" w:cs="Segoe UI"/>
          <w:color w:val="151515"/>
        </w:rPr>
        <w:t>,</w:t>
      </w:r>
      <w:proofErr w:type="gramEnd"/>
      <w:r>
        <w:rPr>
          <w:rFonts w:ascii="Segoe UI" w:hAnsi="Segoe UI" w:cs="Segoe UI"/>
          <w:color w:val="151515"/>
        </w:rPr>
        <w:t xml:space="preserve"> право выбора направления обучения и образовательного учреждения закрепляется исключительно за родителями.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lastRenderedPageBreak/>
        <w:t xml:space="preserve">Преимущества такого подхода очевидны. Они заключаются в том, что дети могут заниматься в тех кружках, которые их действительно интересуют, а не только в тех, где остались места из-за отсутствия </w:t>
      </w:r>
      <w:proofErr w:type="spellStart"/>
      <w:r>
        <w:rPr>
          <w:rFonts w:ascii="Segoe UI" w:hAnsi="Segoe UI" w:cs="Segoe UI"/>
          <w:color w:val="151515"/>
        </w:rPr>
        <w:t>востребованности</w:t>
      </w:r>
      <w:proofErr w:type="spellEnd"/>
      <w:r>
        <w:rPr>
          <w:rFonts w:ascii="Segoe UI" w:hAnsi="Segoe UI" w:cs="Segoe UI"/>
          <w:color w:val="151515"/>
        </w:rPr>
        <w:t>. В свою очередь, родители имеют возможность самостоятельно определять, какие заведения могут обеспечить более качественную подготовку и наиболее полно соответствуют их требованиям.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Система </w:t>
      </w:r>
      <w:r>
        <w:rPr>
          <w:rStyle w:val="a5"/>
          <w:rFonts w:ascii="Segoe UI" w:hAnsi="Segoe UI" w:cs="Segoe UI"/>
          <w:color w:val="151515"/>
        </w:rPr>
        <w:t>ПФДО</w:t>
      </w:r>
      <w:r>
        <w:rPr>
          <w:rFonts w:ascii="Segoe UI" w:hAnsi="Segoe UI" w:cs="Segoe UI"/>
          <w:color w:val="151515"/>
        </w:rPr>
        <w:t> гарантирует оплату занятий в кружках и секциях в объеме, необходимом для финансирования дополнительного образования на протяжении всего учебного года. При использовании сертификата средства, которые вносятся государством в счет оплаты, зачисляются в пользу образовательного учреждения. В случаях, когда выделяемого объема финансирования недостаточно для оплаты выбранной программы, разница доплачивается родителями самостоятельно. Размер денежных средств, закрепленных за сертификатом, устанавливается по усмотрению муниципалитета и является фиксированным.</w:t>
      </w:r>
    </w:p>
    <w:p w:rsidR="00CA54B1" w:rsidRDefault="00CA54B1" w:rsidP="00CA54B1">
      <w:pPr>
        <w:shd w:val="clear" w:color="auto" w:fill="FFFFFF"/>
        <w:rPr>
          <w:rFonts w:ascii="Segoe UI" w:hAnsi="Segoe UI" w:cs="Segoe UI"/>
          <w:color w:val="151515"/>
        </w:rPr>
      </w:pPr>
    </w:p>
    <w:p w:rsidR="00CA54B1" w:rsidRDefault="00CA54B1" w:rsidP="00CA54B1">
      <w:pPr>
        <w:pStyle w:val="2"/>
        <w:shd w:val="clear" w:color="auto" w:fill="FFFFFF"/>
        <w:spacing w:before="0" w:beforeAutospacing="0" w:after="375" w:afterAutospacing="0"/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</w:pPr>
      <w:r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  <w:t>СИСТЕМА ПФДО: ЦЕЛИ И ОСОБЕННОСТИ ПРОГРАММЫ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Внедрение системы ПФДО предполагает:</w:t>
      </w:r>
    </w:p>
    <w:p w:rsidR="00CA54B1" w:rsidRDefault="00CA54B1" w:rsidP="00CA54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максимальный охват детей, посещающих учреждения дополнительного образования и повышение качества предоставляемых услуг в регионе. Благодаря </w:t>
      </w:r>
      <w:r>
        <w:rPr>
          <w:rStyle w:val="a5"/>
          <w:rFonts w:ascii="Segoe UI" w:hAnsi="Segoe UI" w:cs="Segoe UI"/>
          <w:color w:val="151515"/>
        </w:rPr>
        <w:t>сертификату на дополнительное образование</w:t>
      </w:r>
      <w:r>
        <w:rPr>
          <w:rFonts w:ascii="Segoe UI" w:hAnsi="Segoe UI" w:cs="Segoe UI"/>
          <w:color w:val="151515"/>
        </w:rPr>
        <w:t> обеспечивается доступ к различным кружкам и секциям для всех семей, независимо от их социального и материального положения. При этом</w:t>
      </w:r>
      <w:proofErr w:type="gramStart"/>
      <w:r>
        <w:rPr>
          <w:rFonts w:ascii="Segoe UI" w:hAnsi="Segoe UI" w:cs="Segoe UI"/>
          <w:color w:val="151515"/>
        </w:rPr>
        <w:t>,</w:t>
      </w:r>
      <w:proofErr w:type="gramEnd"/>
      <w:r>
        <w:rPr>
          <w:rFonts w:ascii="Segoe UI" w:hAnsi="Segoe UI" w:cs="Segoe UI"/>
          <w:color w:val="151515"/>
        </w:rPr>
        <w:t xml:space="preserve"> участвующие в программе образовательные учреждения становятся более заинтересованными в качественном обучении.</w:t>
      </w:r>
    </w:p>
    <w:p w:rsidR="00CA54B1" w:rsidRDefault="00CA54B1" w:rsidP="00CA54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 xml:space="preserve">легализация </w:t>
      </w:r>
      <w:proofErr w:type="spellStart"/>
      <w:r>
        <w:rPr>
          <w:rFonts w:ascii="Segoe UI" w:hAnsi="Segoe UI" w:cs="Segoe UI"/>
          <w:color w:val="151515"/>
        </w:rPr>
        <w:t>софинансирования</w:t>
      </w:r>
      <w:proofErr w:type="spellEnd"/>
      <w:r>
        <w:rPr>
          <w:rFonts w:ascii="Segoe UI" w:hAnsi="Segoe UI" w:cs="Segoe UI"/>
          <w:color w:val="151515"/>
        </w:rPr>
        <w:t xml:space="preserve"> внеклассных занятий со стороны родителей. Согласно действующему законодательству, </w:t>
      </w:r>
      <w:proofErr w:type="gramStart"/>
      <w:r>
        <w:rPr>
          <w:rFonts w:ascii="Segoe UI" w:hAnsi="Segoe UI" w:cs="Segoe UI"/>
          <w:color w:val="151515"/>
        </w:rPr>
        <w:t>начиная с 2010 года доплата за услуги дополнительного образования со стороны родителей является</w:t>
      </w:r>
      <w:proofErr w:type="gramEnd"/>
      <w:r>
        <w:rPr>
          <w:rFonts w:ascii="Segoe UI" w:hAnsi="Segoe UI" w:cs="Segoe UI"/>
          <w:color w:val="151515"/>
        </w:rPr>
        <w:t xml:space="preserve"> незаконной. </w:t>
      </w:r>
      <w:proofErr w:type="gramStart"/>
      <w:r>
        <w:rPr>
          <w:rFonts w:ascii="Segoe UI" w:hAnsi="Segoe UI" w:cs="Segoe UI"/>
          <w:color w:val="151515"/>
        </w:rPr>
        <w:t>Кодексом определено положение, в соответствии с которым образовательные услуги разделяются на бюджетные (бесплатные) и платные (включенные в реестр платных услуг), что существенно ограничивает возможность участия семей в оплате дорогих эксклюзивных </w:t>
      </w:r>
      <w:r>
        <w:rPr>
          <w:rStyle w:val="a5"/>
          <w:rFonts w:ascii="Segoe UI" w:hAnsi="Segoe UI" w:cs="Segoe UI"/>
          <w:color w:val="151515"/>
        </w:rPr>
        <w:t>программ дополнительной подготовки</w:t>
      </w:r>
      <w:r>
        <w:rPr>
          <w:rFonts w:ascii="Segoe UI" w:hAnsi="Segoe UI" w:cs="Segoe UI"/>
          <w:color w:val="151515"/>
        </w:rPr>
        <w:t>.</w:t>
      </w:r>
      <w:proofErr w:type="gramEnd"/>
    </w:p>
    <w:p w:rsidR="00CA54B1" w:rsidRDefault="00CA54B1" w:rsidP="00CA54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ведение реального учета услуг, предоставляемых детям. Система предполагает проведение постоянного мониторинга количества и качества имеющихся занятий в кружках, а также участия в них детей.</w:t>
      </w:r>
    </w:p>
    <w:p w:rsidR="00CA54B1" w:rsidRDefault="00CA54B1" w:rsidP="00CA54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составление рейтингов образовательных учреждений и программ подготовки. Предполагается, что на основании мониторинга будут составлены списки учреждений с наиболее высокими показателями.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Включение учебных заведений в систему персонифицированного финансирования дополнительного образования осуществляется на добровольной основе на основании действующего законодательства и правил проекта финансирования. С перечнем участвующих в программе </w:t>
      </w:r>
      <w:r>
        <w:rPr>
          <w:rStyle w:val="a5"/>
          <w:rFonts w:ascii="Segoe UI" w:hAnsi="Segoe UI" w:cs="Segoe UI"/>
          <w:color w:val="151515"/>
        </w:rPr>
        <w:t>образовательных организаций</w:t>
      </w:r>
      <w:r>
        <w:rPr>
          <w:rFonts w:ascii="Segoe UI" w:hAnsi="Segoe UI" w:cs="Segoe UI"/>
          <w:color w:val="151515"/>
        </w:rPr>
        <w:t xml:space="preserve"> можно </w:t>
      </w:r>
      <w:r>
        <w:rPr>
          <w:rFonts w:ascii="Segoe UI" w:hAnsi="Segoe UI" w:cs="Segoe UI"/>
          <w:color w:val="151515"/>
        </w:rPr>
        <w:lastRenderedPageBreak/>
        <w:t>ознакомиться в соответствующем разделе на сайте системы ПФДО. В перечне обязательно указываются не только адрес и список предлагаемых услуг, но и расписание занятий.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Среди основных особенностей сертификата на дополнительное образование можно выделить:</w:t>
      </w:r>
    </w:p>
    <w:p w:rsidR="00CA54B1" w:rsidRDefault="00CA54B1" w:rsidP="00CA54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отсутствие возможности обналичить средства и расходовать их не по назначению;</w:t>
      </w:r>
    </w:p>
    <w:p w:rsidR="00CA54B1" w:rsidRDefault="00CA54B1" w:rsidP="00CA54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если сертификат не использовать в течение месяца после включения в систему он может быть признан недействительным, что автоматически исключает возможность оплаты кружка или секции в текущем году;</w:t>
      </w:r>
    </w:p>
    <w:p w:rsidR="00CA54B1" w:rsidRDefault="00CA54B1" w:rsidP="00CA54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по желанию ребенок может менять </w:t>
      </w:r>
      <w:r>
        <w:rPr>
          <w:rStyle w:val="a5"/>
          <w:rFonts w:ascii="Segoe UI" w:hAnsi="Segoe UI" w:cs="Segoe UI"/>
          <w:color w:val="151515"/>
        </w:rPr>
        <w:t>направление подготовки</w:t>
      </w:r>
      <w:r>
        <w:rPr>
          <w:rFonts w:ascii="Segoe UI" w:hAnsi="Segoe UI" w:cs="Segoe UI"/>
          <w:color w:val="151515"/>
        </w:rPr>
        <w:t> в течение учебного года при наличии мест в выбранном кружке (промежуток между занятиями не должен составлять более месяца), а средства на его обучение будут перенаправлены на счет оказывающей услуги организации.</w:t>
      </w:r>
    </w:p>
    <w:p w:rsidR="00CA54B1" w:rsidRDefault="00CA54B1" w:rsidP="00CA54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остаток на балансе сертификата отражается в личном кабинете родителей, а списание средств осуществляется только за услуги, которыми ребенок воспользовался.</w:t>
      </w:r>
    </w:p>
    <w:p w:rsidR="00CA54B1" w:rsidRDefault="00CA54B1" w:rsidP="00CA54B1">
      <w:pPr>
        <w:shd w:val="clear" w:color="auto" w:fill="FFFFFF"/>
        <w:spacing w:after="0"/>
        <w:rPr>
          <w:rFonts w:ascii="Segoe UI" w:hAnsi="Segoe UI" w:cs="Segoe UI"/>
          <w:color w:val="151515"/>
        </w:rPr>
      </w:pPr>
    </w:p>
    <w:p w:rsidR="00CA54B1" w:rsidRDefault="00CA54B1" w:rsidP="00CA54B1">
      <w:pPr>
        <w:pStyle w:val="2"/>
        <w:shd w:val="clear" w:color="auto" w:fill="FFFFFF"/>
        <w:spacing w:before="0" w:beforeAutospacing="0" w:after="375" w:afterAutospacing="0"/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</w:pPr>
      <w:r>
        <w:rPr>
          <w:rFonts w:ascii="Segoe UI" w:hAnsi="Segoe UI" w:cs="Segoe UI"/>
          <w:b w:val="0"/>
          <w:bCs w:val="0"/>
          <w:caps/>
          <w:color w:val="222222"/>
          <w:sz w:val="33"/>
          <w:szCs w:val="33"/>
        </w:rPr>
        <w:t>ПРОЦЕДУРА ПОЛУЧЕНИЯ СЕРТИФИКАТА ДОПОЛНИТЕЛЬНОГО ОБРАЗОВАНИЯ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Если родители хотят, но не имеют финансовой возможности отдать ребенка на кружок или секцию, они должны, прежде всего, зарегистрироваться в системе ПФДО. Включение детей в проект по финансированию государством </w:t>
      </w:r>
      <w:r>
        <w:rPr>
          <w:rStyle w:val="a5"/>
          <w:rFonts w:ascii="Segoe UI" w:hAnsi="Segoe UI" w:cs="Segoe UI"/>
          <w:color w:val="151515"/>
        </w:rPr>
        <w:t>внеклассных занятий</w:t>
      </w:r>
      <w:r>
        <w:rPr>
          <w:rFonts w:ascii="Segoe UI" w:hAnsi="Segoe UI" w:cs="Segoe UI"/>
          <w:color w:val="151515"/>
        </w:rPr>
        <w:t xml:space="preserve"> производится </w:t>
      </w:r>
      <w:proofErr w:type="spellStart"/>
      <w:r>
        <w:rPr>
          <w:rFonts w:ascii="Segoe UI" w:hAnsi="Segoe UI" w:cs="Segoe UI"/>
          <w:color w:val="151515"/>
        </w:rPr>
        <w:t>единоразово</w:t>
      </w:r>
      <w:proofErr w:type="spellEnd"/>
      <w:r>
        <w:rPr>
          <w:rFonts w:ascii="Segoe UI" w:hAnsi="Segoe UI" w:cs="Segoe UI"/>
          <w:color w:val="151515"/>
        </w:rPr>
        <w:t xml:space="preserve"> и не требует повторных обращений. Сертификат будет действительным до достижения ребенком совершеннолетия. Для регистрации можно воспользоваться одним из двух способов:</w:t>
      </w:r>
      <w:r>
        <w:rPr>
          <w:rFonts w:ascii="Segoe UI" w:hAnsi="Segoe UI" w:cs="Segoe UI"/>
          <w:color w:val="151515"/>
        </w:rPr>
        <w:br/>
        <w:t>1. Лично обратиться в уполномоченную для выдачи сертификатов организацию (управление образованием, образовательное учреждение и т.д.). Полный перечень необходимых документов и уполномоченных организаций можно узнать на официальных сайтах муниципальных учреждений образования. Как правило, для подачи заявления на выдачу Сертификата при себе необходимо иметь следующий пакет документов:</w:t>
      </w:r>
    </w:p>
    <w:p w:rsidR="00CA54B1" w:rsidRDefault="00CA54B1" w:rsidP="00CA54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паспорт одного из родителей;</w:t>
      </w:r>
    </w:p>
    <w:p w:rsidR="00CA54B1" w:rsidRDefault="00CA54B1" w:rsidP="00CA54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свидетельство о рождении ребенка;</w:t>
      </w:r>
    </w:p>
    <w:p w:rsidR="00CA54B1" w:rsidRDefault="00CA54B1" w:rsidP="00CA54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согласие одного из родителей на обработку данных;</w:t>
      </w:r>
    </w:p>
    <w:p w:rsidR="00CA54B1" w:rsidRDefault="00CA54B1" w:rsidP="00CA54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подтверждение факта проживания ребенка в муниципальном округе.</w:t>
      </w:r>
    </w:p>
    <w:p w:rsidR="00CA54B1" w:rsidRDefault="00CA54B1" w:rsidP="00CA54B1">
      <w:pPr>
        <w:pStyle w:val="a3"/>
        <w:shd w:val="clear" w:color="auto" w:fill="FFFFFF"/>
        <w:spacing w:before="0" w:beforeAutospacing="0" w:after="375" w:afterAutospacing="0"/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2. Обратиться в уполномоченную для </w:t>
      </w:r>
      <w:r>
        <w:rPr>
          <w:rStyle w:val="a5"/>
          <w:rFonts w:ascii="Segoe UI" w:hAnsi="Segoe UI" w:cs="Segoe UI"/>
          <w:color w:val="151515"/>
        </w:rPr>
        <w:t>выдачи именных сертификатов</w:t>
      </w:r>
      <w:r>
        <w:rPr>
          <w:rFonts w:ascii="Segoe UI" w:hAnsi="Segoe UI" w:cs="Segoe UI"/>
          <w:color w:val="151515"/>
        </w:rPr>
        <w:t xml:space="preserve"> организацию посредством электронного обращения. На официальном портале системы ПФДО размещена ссылка, перейдя по которой родители могут направить электронное заявление. После регистрации они получат </w:t>
      </w:r>
      <w:r>
        <w:rPr>
          <w:rFonts w:ascii="Segoe UI" w:hAnsi="Segoe UI" w:cs="Segoe UI"/>
          <w:color w:val="151515"/>
        </w:rPr>
        <w:lastRenderedPageBreak/>
        <w:t>письмо с подтверждением и реквизиты для входа в личный кабинет. После входа в личный кабинет родителям откроется доступ к полному перечню всех образовательных организаций, принимающих участие в системе ПФДО, из которых они могут выбрать нужное учебное заведение, отвечающее их требованиям, и подать заявку на зачисление ребенка в кружок.</w:t>
      </w:r>
    </w:p>
    <w:p w:rsidR="00CA54B1" w:rsidRDefault="00CA54B1" w:rsidP="00CA54B1">
      <w:pPr>
        <w:pStyle w:val="a3"/>
        <w:shd w:val="clear" w:color="auto" w:fill="F7F1D9"/>
        <w:spacing w:before="0" w:beforeAutospacing="0" w:after="0" w:afterAutospacing="0"/>
        <w:rPr>
          <w:rFonts w:ascii="Segoe UI" w:hAnsi="Segoe UI" w:cs="Segoe UI"/>
          <w:i/>
          <w:iCs/>
          <w:color w:val="151515"/>
        </w:rPr>
      </w:pPr>
      <w:r>
        <w:rPr>
          <w:rFonts w:ascii="Segoe UI" w:hAnsi="Segoe UI" w:cs="Segoe UI"/>
          <w:i/>
          <w:iCs/>
          <w:color w:val="151515"/>
        </w:rPr>
        <w:t>Обратите внимание! Сертификат на дополнительное образование требует обязательной активации. Для этого родителям необходимо предоставить в выбранную заранее образовательную организацию полученный идентификационный код вместе с заявлением о зачислении.</w:t>
      </w:r>
    </w:p>
    <w:p w:rsidR="00CA54B1" w:rsidRDefault="00CA54B1" w:rsidP="00CA54B1">
      <w:pPr>
        <w:spacing w:line="360" w:lineRule="atLeast"/>
        <w:rPr>
          <w:rFonts w:ascii="Times New Roman" w:hAnsi="Times New Roman" w:cs="Times New Roman"/>
          <w:b/>
          <w:bCs/>
          <w:i/>
          <w:iCs/>
          <w:color w:val="151515"/>
        </w:rPr>
      </w:pPr>
      <w:r>
        <w:rPr>
          <w:b/>
          <w:bCs/>
          <w:i/>
          <w:iCs/>
          <w:color w:val="151515"/>
        </w:rPr>
        <w:t>Подписывайтесь </w:t>
      </w:r>
      <w:hyperlink r:id="rId7" w:tgtFrame="_blank" w:history="1">
        <w:r>
          <w:rPr>
            <w:rStyle w:val="a4"/>
            <w:b/>
            <w:bCs/>
            <w:i/>
            <w:iCs/>
            <w:color w:val="3787D3"/>
            <w:u w:val="none"/>
          </w:rPr>
          <w:t xml:space="preserve">на наш </w:t>
        </w:r>
        <w:proofErr w:type="spellStart"/>
        <w:r>
          <w:rPr>
            <w:rStyle w:val="a4"/>
            <w:b/>
            <w:bCs/>
            <w:i/>
            <w:iCs/>
            <w:color w:val="3787D3"/>
            <w:u w:val="none"/>
          </w:rPr>
          <w:t>Teleg</w:t>
        </w:r>
        <w:proofErr w:type="spellEnd"/>
      </w:hyperlink>
    </w:p>
    <w:p w:rsidR="00011F8A" w:rsidRDefault="00011F8A" w:rsidP="00011F8A">
      <w:r>
        <w:t>На сегодняшний день федеральный проект, поддерживающий внеклассное развитие детей, успешно реализуется с помощью сертификатов на дополнительное образование. Теперь все родители, которым из-за нехватки финансов еще вчера приходилось отказывать своим детям в посещении интересующих их кружков, могут воспользоваться бюджетными средствами для их оплаты.</w:t>
      </w:r>
    </w:p>
    <w:p w:rsidR="00011F8A" w:rsidRDefault="00011F8A" w:rsidP="00011F8A">
      <w:r>
        <w:t xml:space="preserve">Дополнительное образование имеет огромное значение для развития ребенка. </w:t>
      </w:r>
      <w:proofErr w:type="gramStart"/>
      <w:r>
        <w:t>И</w:t>
      </w:r>
      <w:proofErr w:type="gramEnd"/>
      <w:r>
        <w:t> несмотря на то, что в отличие от общего среднего образования, внеклассные занятия детей не являются обязательными, различные кружки и секции неизменно пользуются популярностью. Во многом это объясняется тем, что они:</w:t>
      </w:r>
    </w:p>
    <w:p w:rsidR="00011F8A" w:rsidRDefault="00011F8A" w:rsidP="00011F8A">
      <w:r>
        <w:t>во-первых, позволяют повысить культурный уровень детей; во-вторых, дают возможность ребенку проявить свой творческий потенциал; в-третьих, обеспечивают занятость школьников после уроков.</w:t>
      </w:r>
    </w:p>
    <w:p w:rsidR="00011F8A" w:rsidRDefault="00011F8A" w:rsidP="00011F8A">
      <w:r>
        <w:t>К сожалению, право на получение бесплатного дополнительного образования не гарантировано государством. Проще говоря, сегодня дополнительное образование крайне редко бывает бесплатным. А поскольку многие родители не могут позволить себе выделить средства из семейного бюджета на оплату кружков и секций, многие талантливые дети не имеют возможности проявить и реализовать свой потенциал. Отметим, что вопрос обеспечения равного доступа к программам дополнительного образования давно волнует многие федеральные ведомства. В частности, еще в 2012 году Президент РФ поставил перед регионами задачу: до 2020 года обеспечить занятость 70-75% детей в возрасте 5-18 лет в различных кружках и секциях. Чтобы решить эту задачу специалисты профильных ведом</w:t>
      </w:r>
      <w:proofErr w:type="gramStart"/>
      <w:r>
        <w:t>ств пр</w:t>
      </w:r>
      <w:proofErr w:type="gramEnd"/>
      <w:r>
        <w:t>едложили использовать вариант адресной помощи.</w:t>
      </w:r>
    </w:p>
    <w:p w:rsidR="00011F8A" w:rsidRDefault="00011F8A" w:rsidP="00011F8A">
      <w:r>
        <w:t>Что такое сертификат на дополнительное образование?</w:t>
      </w:r>
    </w:p>
    <w:p w:rsidR="00011F8A" w:rsidRDefault="00011F8A" w:rsidP="00011F8A">
      <w:r>
        <w:t>Сертификат персонифицированного финансирования дополнительного образования (ПФДО) является именным документом, который предоставляется конкретному ребенку в виде идентификационного номера. Этот документ дает родителям право на оплату выбранной заранее программы дополнительного образования за счет государства. Новая программа финансирования предполагает возможность обучения детей в кружках и секциях любых зарегистрированных в системе поставщиков услуг, как муниципальных, так и частных. При этом</w:t>
      </w:r>
      <w:proofErr w:type="gramStart"/>
      <w:r>
        <w:t>,</w:t>
      </w:r>
      <w:proofErr w:type="gramEnd"/>
      <w:r>
        <w:t xml:space="preserve"> право выбора направления обучения и образовательного учреждения закрепляется исключительно за родителями. Преимущества такого подхода очевидны. Они заключаются в том, что дети могут </w:t>
      </w:r>
      <w:r>
        <w:lastRenderedPageBreak/>
        <w:t xml:space="preserve">заниматься в тех кружках, которые их действительно интересуют, а не только в тех, где остались места из-за отсутствия </w:t>
      </w:r>
      <w:proofErr w:type="spellStart"/>
      <w:r>
        <w:t>востребованности</w:t>
      </w:r>
      <w:proofErr w:type="spellEnd"/>
      <w:r>
        <w:t>. В свою очередь, родители имеют возможность самостоятельно определять, какие заведения могут обеспечить более качественную подготовку и наиболее полно соответствуют их требованиям. Система ПФДО гарантирует оплату занятий в кружках и секциях в объеме, необходимом для финансирования дополнительного образования на протяжении всего учебного года. При использовании сертификата средства, которые вносятся государством в счет оплаты, зачисляются в пользу образовательного учреждения. В случаях, когда выделяемого объема финансирования недостаточно для оплаты выбранной программы, разница доплачивается родителями самостоятельно. Размер денежных средств, закрепленных за сертификатом, устанавливается по усмотрению муниципалитета и является фиксированным.</w:t>
      </w:r>
    </w:p>
    <w:p w:rsidR="00011F8A" w:rsidRPr="00011F8A" w:rsidRDefault="00011F8A" w:rsidP="00011F8A">
      <w:pPr>
        <w:rPr>
          <w:b/>
        </w:rPr>
      </w:pPr>
      <w:r w:rsidRPr="00011F8A">
        <w:rPr>
          <w:b/>
        </w:rPr>
        <w:t>Система ПФДО: цели и особенности программы</w:t>
      </w:r>
    </w:p>
    <w:p w:rsidR="00011F8A" w:rsidRPr="00011F8A" w:rsidRDefault="00011F8A" w:rsidP="00011F8A">
      <w:pPr>
        <w:rPr>
          <w:b/>
        </w:rPr>
      </w:pPr>
      <w:r w:rsidRPr="00011F8A">
        <w:rPr>
          <w:b/>
        </w:rPr>
        <w:t>Внедрение системы ПФДО предполагает:</w:t>
      </w:r>
    </w:p>
    <w:p w:rsidR="00011F8A" w:rsidRDefault="00011F8A" w:rsidP="00011F8A">
      <w:r>
        <w:t>максимальный охват детей, посещающих учреждения дополнительного образования и повышение качества предоставляемых услуг в регионе. Благодаря сертификату на дополнительное образование обеспечивается доступ к различным кружкам и секциям для всех семей, независимо от их социального и материального положения. При этом, участвующие в программе образовательные учреждения становятся более заинтересованными в качественном обучении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егализация </w:t>
      </w:r>
      <w:proofErr w:type="spellStart"/>
      <w:r>
        <w:t>софинансирования</w:t>
      </w:r>
      <w:proofErr w:type="spellEnd"/>
      <w:r>
        <w:t xml:space="preserve"> внеклассных занятий со стороны родителей. Согласно действующему законодательству, </w:t>
      </w:r>
      <w:proofErr w:type="gramStart"/>
      <w:r>
        <w:t>начиная с 2010 года доплата за услуги дополнительного образования со стороны родителей является</w:t>
      </w:r>
      <w:proofErr w:type="gramEnd"/>
      <w:r>
        <w:t xml:space="preserve"> незаконной. Кодексом определено положение, в соответствии с которым образовательные услуги разделяются на бюджетные (бесплатные) и платные (включенные в реестр платных услуг), что существенно ограничивает возможность участия семей в оплате дорогих эксклюзивных программ дополнительной подготовки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едение реального учета услуг, предоставляемых детям. Система предполагает проведение постоянного мониторинга количества и качества имеющихся занятий в кружках, а также участия в них детей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оставление рейтингов образовательных учреждений и программ подготовки. Предполагается, что на основании мониторинга будут составлены списки учреждений с наиболее высокими показателями.</w:t>
      </w:r>
    </w:p>
    <w:p w:rsidR="00011F8A" w:rsidRDefault="00011F8A" w:rsidP="00011F8A">
      <w:r>
        <w:t>Включение учебных заведений в систему персонифицированного финансирования дополнительного образования осуществляется на добровольной основе на основании действующего законодательства и правил проекта финансирования. С перечнем участвующих в программе образовательных организаций можно ознакомиться в соответствующем разделе на сайте системы ПФДО. В перечне обязательно указываются не только адрес и список предлагаемых услуг, но и расписание занятий. Среди основных особенностей сертификата на дополнительное образование можно выделить:</w:t>
      </w:r>
    </w:p>
    <w:p w:rsidR="00011F8A" w:rsidRDefault="00011F8A" w:rsidP="00011F8A">
      <w:r>
        <w:t>отсутствие возможности обналичить средства и расходовать их не по назначению; если сертификат не использовать в течение месяца после включения в систему он может быть признан недействительным, что автоматически исключает возможность оплаты кружка или секции в текущем году; по желанию ребенок может менять направление подготовки в течение учебного года при наличии мест в выбранном кружке (промежуток между занятиями не должен составлять более месяца), а средства на его обучение будут перенаправлены на счет оказывающей услуги организации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статок на балансе сертификата отражается в личном кабинете родителей, а списание средств осуществляется только за услуги, которыми ребенок воспользовался.</w:t>
      </w:r>
    </w:p>
    <w:p w:rsidR="00011F8A" w:rsidRPr="00011F8A" w:rsidRDefault="00011F8A" w:rsidP="00011F8A">
      <w:pPr>
        <w:rPr>
          <w:b/>
        </w:rPr>
      </w:pPr>
      <w:r w:rsidRPr="00011F8A">
        <w:rPr>
          <w:b/>
        </w:rPr>
        <w:lastRenderedPageBreak/>
        <w:t>Процедура получения сертификата дополнительного образования</w:t>
      </w:r>
    </w:p>
    <w:p w:rsidR="00011F8A" w:rsidRDefault="00011F8A" w:rsidP="00011F8A">
      <w:r>
        <w:t xml:space="preserve">Если родители хотят, но не имеют финансовой возможности отдать ребенка на кружок или секцию, они должны, прежде всего, зарегистрироваться в системе ПФДО. Включение детей в проект по финансированию государством внеклассных занятий производится </w:t>
      </w:r>
      <w:proofErr w:type="spellStart"/>
      <w:r>
        <w:t>единоразово</w:t>
      </w:r>
      <w:proofErr w:type="spellEnd"/>
      <w:r>
        <w:t xml:space="preserve"> и не требует повторных обращений. Сертификат будет действительным до достижения ребенком совершеннолетия. Для регистрации можно воспользоваться одним из двух способов: 1. Лично обратиться в уполномоченную для выдачи сертификатов организацию (управление образованием, образовательное учреждение и т.д.). Полный перечень необходимых документов и уполномоченных организаций можно узнать на официальных сайтах муниципальных учреждений образования. Как правило, для подачи заявления на выдачу Сертификата при себе необходимо иметь следующий пакет документов:</w:t>
      </w:r>
    </w:p>
    <w:p w:rsidR="00011F8A" w:rsidRDefault="00011F8A" w:rsidP="00011F8A">
      <w:r>
        <w:t>паспорт одного из родителей; свидетельство о рождении ребенка; согласие одного из родителей на обработку данных; подтверждение факта проживания ребенка в муниципальном округе.</w:t>
      </w:r>
    </w:p>
    <w:p w:rsidR="00011F8A" w:rsidRDefault="00011F8A" w:rsidP="00011F8A">
      <w:r>
        <w:t>2. Обратиться в уполномоченную для выдачи именных сертификатов организацию посредством электронного обращения. На официальном портале системы ПФДО размещена ссылка, перейдя по которой родители могут направить электронное заявление. После регистрации они получат письмо с подтверждением и реквизиты для входа в личный кабинет. После входа в личный кабинет родителям откроется доступ к полному перечню всех образовательных организаций, принимающих участие в системе ПФДО, из которых они могут выбрать нужное учебное заведение, отвечающее их требованиям, и подать заявку на зачисление ребенка в кружок.</w:t>
      </w:r>
    </w:p>
    <w:p w:rsidR="00011F8A" w:rsidRDefault="00011F8A" w:rsidP="00011F8A">
      <w:r>
        <w:t>Обратите внимание! Сертификат на дополнительное образование требует обязательной активации. Для этого родителям необходимо предоставить в выбранную заранее образовательную организацию полученный идентификационный код вместе с заявлением о зачислении.</w:t>
      </w:r>
    </w:p>
    <w:p w:rsidR="0069508D" w:rsidRDefault="00011F8A" w:rsidP="00011F8A">
      <w:r>
        <w:t>ЧИТАТЬ ЕЩЁ</w:t>
      </w:r>
      <w:proofErr w:type="gramStart"/>
      <w:r>
        <w:t xml:space="preserve"> ••• О</w:t>
      </w:r>
      <w:proofErr w:type="gramEnd"/>
      <w:r>
        <w:t xml:space="preserve">б этом сообщает </w:t>
      </w:r>
      <w:proofErr w:type="spellStart"/>
      <w:r>
        <w:t>Рамблер</w:t>
      </w:r>
      <w:proofErr w:type="spellEnd"/>
      <w:r>
        <w:t>. Далее: https://news.rambler.ru/education/40977970/?utm_content=rnews&amp;utm_medium=read_more&amp;utm_source=copylink</w:t>
      </w:r>
    </w:p>
    <w:sectPr w:rsidR="0069508D" w:rsidSect="0069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3C9"/>
    <w:multiLevelType w:val="multilevel"/>
    <w:tmpl w:val="CFE2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555DB"/>
    <w:multiLevelType w:val="multilevel"/>
    <w:tmpl w:val="8BBC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4177B"/>
    <w:multiLevelType w:val="multilevel"/>
    <w:tmpl w:val="FB44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85F"/>
    <w:rsid w:val="00011F8A"/>
    <w:rsid w:val="0069508D"/>
    <w:rsid w:val="00721B39"/>
    <w:rsid w:val="008D485F"/>
    <w:rsid w:val="00AD17FD"/>
    <w:rsid w:val="00CA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8D"/>
  </w:style>
  <w:style w:type="paragraph" w:styleId="2">
    <w:name w:val="heading 2"/>
    <w:basedOn w:val="a"/>
    <w:link w:val="20"/>
    <w:uiPriority w:val="9"/>
    <w:qFormat/>
    <w:rsid w:val="008D4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8D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485F"/>
    <w:rPr>
      <w:color w:val="0000FF"/>
      <w:u w:val="single"/>
    </w:rPr>
  </w:style>
  <w:style w:type="character" w:styleId="a5">
    <w:name w:val="Strong"/>
    <w:basedOn w:val="a0"/>
    <w:uiPriority w:val="22"/>
    <w:qFormat/>
    <w:rsid w:val="008D48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5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0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7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4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58">
          <w:blockQuote w:val="1"/>
          <w:marLeft w:val="600"/>
          <w:marRight w:val="6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full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/old.mgpu.ru/person/6932" TargetMode="External"/><Relationship Id="rId5" Type="http://schemas.openxmlformats.org/officeDocument/2006/relationships/hyperlink" Target="http://visualrian.ru/ru/site/photo/new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2801</Words>
  <Characters>15966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5</cp:revision>
  <dcterms:created xsi:type="dcterms:W3CDTF">2019-05-24T05:44:00Z</dcterms:created>
  <dcterms:modified xsi:type="dcterms:W3CDTF">2019-05-24T06:02:00Z</dcterms:modified>
</cp:coreProperties>
</file>