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2C" w:rsidRDefault="00B66A2C" w:rsidP="00BD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A2C" w:rsidRDefault="00B66A2C" w:rsidP="00BD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A7C" w:rsidRDefault="00B66A2C" w:rsidP="00BD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17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1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2AAD">
        <w:rPr>
          <w:rFonts w:ascii="Times New Roman" w:hAnsi="Times New Roman" w:cs="Times New Roman"/>
          <w:b/>
          <w:sz w:val="28"/>
          <w:szCs w:val="28"/>
        </w:rPr>
        <w:t xml:space="preserve">Публичный доклад директора </w:t>
      </w:r>
      <w:r w:rsidR="00C26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100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="00EB2AAD">
        <w:rPr>
          <w:rFonts w:ascii="Times New Roman" w:hAnsi="Times New Roman" w:cs="Times New Roman"/>
          <w:b/>
          <w:sz w:val="28"/>
          <w:szCs w:val="28"/>
        </w:rPr>
        <w:t xml:space="preserve">ЦДТ   </w:t>
      </w:r>
      <w:r>
        <w:rPr>
          <w:rFonts w:ascii="Times New Roman" w:hAnsi="Times New Roman" w:cs="Times New Roman"/>
          <w:b/>
          <w:sz w:val="28"/>
          <w:szCs w:val="28"/>
        </w:rPr>
        <w:t>за 2023-2024</w:t>
      </w:r>
      <w:r w:rsidR="009E6A7C" w:rsidRPr="006F15C9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9E6A7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7666" w:rsidRPr="00E82440" w:rsidRDefault="00BE7666" w:rsidP="00BD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CE" w:rsidRDefault="00BE7666" w:rsidP="009B7100">
      <w:pPr>
        <w:pStyle w:val="a7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 w:rsidR="009E6A7C">
        <w:rPr>
          <w:rFonts w:ascii="Times New Roman" w:hAnsi="Times New Roman" w:cs="Times New Roman"/>
          <w:sz w:val="28"/>
          <w:szCs w:val="28"/>
        </w:rPr>
        <w:t xml:space="preserve">МБУДО ЦДТ </w:t>
      </w:r>
      <w:r w:rsidR="009E6A7C" w:rsidRPr="00BE156D">
        <w:rPr>
          <w:rFonts w:ascii="Times New Roman" w:hAnsi="Times New Roman" w:cs="Times New Roman"/>
          <w:sz w:val="28"/>
          <w:szCs w:val="28"/>
        </w:rPr>
        <w:t>– как учреждение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 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</w:t>
      </w:r>
      <w:r w:rsidR="009B7100">
        <w:rPr>
          <w:rFonts w:ascii="Times New Roman" w:hAnsi="Times New Roman" w:cs="Times New Roman"/>
          <w:sz w:val="28"/>
          <w:szCs w:val="28"/>
        </w:rPr>
        <w:t xml:space="preserve">    </w:t>
      </w:r>
      <w:r w:rsidR="009E6A7C" w:rsidRPr="00BE156D">
        <w:rPr>
          <w:rFonts w:ascii="Times New Roman" w:hAnsi="Times New Roman" w:cs="Times New Roman"/>
          <w:sz w:val="28"/>
          <w:szCs w:val="28"/>
        </w:rPr>
        <w:t>соответствии с основополагающими руководящими документами</w:t>
      </w:r>
      <w:r w:rsidR="009E6A7C">
        <w:rPr>
          <w:rFonts w:ascii="Times New Roman" w:eastAsia="Batang" w:hAnsi="Times New Roman" w:cs="Times New Roman"/>
          <w:b/>
          <w:sz w:val="28"/>
          <w:szCs w:val="28"/>
        </w:rPr>
        <w:t>:</w:t>
      </w:r>
      <w:r w:rsidR="009E6A7C" w:rsidRPr="00BE156D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>Конституция Российской Федерации</w:t>
      </w:r>
      <w:r w:rsidR="009E6A7C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>Конвенци</w:t>
      </w:r>
      <w:r w:rsidR="009E6A7C">
        <w:rPr>
          <w:rFonts w:ascii="Times New Roman" w:eastAsia="Batang" w:hAnsi="Times New Roman" w:cs="Times New Roman"/>
          <w:sz w:val="28"/>
          <w:szCs w:val="28"/>
        </w:rPr>
        <w:t>я о правах ребенка,  закон РФ «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>Об основных гарантиях прав ребенка», закон РФ «Об образовании в РФ», закон РФ «Об утверждении Федеральной программы развития дополнительно</w:t>
      </w:r>
      <w:r w:rsidR="009E6A7C">
        <w:rPr>
          <w:rFonts w:ascii="Times New Roman" w:eastAsia="Batang" w:hAnsi="Times New Roman" w:cs="Times New Roman"/>
          <w:sz w:val="28"/>
          <w:szCs w:val="28"/>
        </w:rPr>
        <w:t>го образования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>»,</w:t>
      </w:r>
      <w:r w:rsidR="009E6A7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>национальная доктрина образования в Российской Федер</w:t>
      </w:r>
      <w:r w:rsidR="009E6A7C">
        <w:rPr>
          <w:rFonts w:ascii="Times New Roman" w:eastAsia="Batang" w:hAnsi="Times New Roman" w:cs="Times New Roman"/>
          <w:sz w:val="28"/>
          <w:szCs w:val="28"/>
        </w:rPr>
        <w:t xml:space="preserve">ации на </w:t>
      </w:r>
      <w:r w:rsidR="009E6A7C" w:rsidRPr="00BE156D">
        <w:rPr>
          <w:rFonts w:ascii="Times New Roman" w:eastAsia="Batang" w:hAnsi="Times New Roman" w:cs="Times New Roman"/>
          <w:sz w:val="28"/>
          <w:szCs w:val="28"/>
        </w:rPr>
        <w:t xml:space="preserve">период до </w:t>
      </w:r>
      <w:r w:rsidR="009E6A7C">
        <w:rPr>
          <w:rFonts w:ascii="Times New Roman" w:eastAsia="Batang" w:hAnsi="Times New Roman" w:cs="Times New Roman"/>
          <w:sz w:val="28"/>
          <w:szCs w:val="28"/>
        </w:rPr>
        <w:t xml:space="preserve">2025года, </w:t>
      </w:r>
      <w:r w:rsidR="009E6A7C" w:rsidRPr="00BE156D">
        <w:rPr>
          <w:rFonts w:ascii="Times New Roman" w:hAnsi="Times New Roman" w:cs="Times New Roman"/>
          <w:sz w:val="28"/>
          <w:szCs w:val="28"/>
        </w:rPr>
        <w:t>на основании ли</w:t>
      </w:r>
      <w:r w:rsidR="009E6A7C">
        <w:rPr>
          <w:rFonts w:ascii="Times New Roman" w:hAnsi="Times New Roman" w:cs="Times New Roman"/>
          <w:sz w:val="28"/>
          <w:szCs w:val="28"/>
        </w:rPr>
        <w:t>цензии.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66" w:rsidRPr="00F404CE" w:rsidRDefault="00F404CE" w:rsidP="00B66A2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7666">
        <w:rPr>
          <w:rFonts w:ascii="Times New Roman" w:hAnsi="Times New Roman" w:cs="Times New Roman"/>
          <w:sz w:val="28"/>
          <w:szCs w:val="28"/>
        </w:rPr>
        <w:t xml:space="preserve"> </w:t>
      </w:r>
      <w:r w:rsidR="009B7100">
        <w:rPr>
          <w:rFonts w:ascii="Times New Roman" w:hAnsi="Times New Roman" w:cs="Times New Roman"/>
          <w:sz w:val="28"/>
          <w:szCs w:val="28"/>
        </w:rPr>
        <w:t xml:space="preserve">  </w:t>
      </w:r>
      <w:r w:rsidR="00B66A2C">
        <w:rPr>
          <w:rFonts w:ascii="Times New Roman" w:eastAsia="Times New Roman" w:hAnsi="Times New Roman" w:cs="Times New Roman"/>
          <w:color w:val="000000"/>
          <w:sz w:val="28"/>
          <w:szCs w:val="28"/>
        </w:rPr>
        <w:t>В 2023 - 2024</w:t>
      </w:r>
      <w:r w:rsidRPr="00080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перед педагогическим коллективом стояла главная цель:</w:t>
      </w:r>
      <w:r w:rsidR="00BE76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972B2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C6B">
        <w:rPr>
          <w:rFonts w:ascii="Times New Roman" w:hAnsi="Times New Roman" w:cs="Times New Roman"/>
          <w:sz w:val="28"/>
          <w:szCs w:val="28"/>
        </w:rPr>
        <w:t>Создание условий для получения детьми дополнительного образования,</w:t>
      </w:r>
      <w:r w:rsidR="00F404CE">
        <w:rPr>
          <w:rFonts w:ascii="Times New Roman" w:hAnsi="Times New Roman" w:cs="Times New Roman"/>
          <w:sz w:val="28"/>
          <w:szCs w:val="28"/>
        </w:rPr>
        <w:t xml:space="preserve"> </w:t>
      </w:r>
      <w:r w:rsidRPr="003B2C6B">
        <w:rPr>
          <w:rFonts w:ascii="Times New Roman" w:hAnsi="Times New Roman" w:cs="Times New Roman"/>
          <w:sz w:val="28"/>
          <w:szCs w:val="28"/>
        </w:rPr>
        <w:t xml:space="preserve">содействие их творческому, интеллектуальному, </w:t>
      </w:r>
      <w:r w:rsidR="006972B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972B2" w:rsidRDefault="006972B2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3B2C6B">
        <w:rPr>
          <w:rFonts w:ascii="Times New Roman" w:hAnsi="Times New Roman" w:cs="Times New Roman"/>
          <w:sz w:val="28"/>
          <w:szCs w:val="28"/>
        </w:rPr>
        <w:t>духовному, нравственному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3B2C6B">
        <w:rPr>
          <w:rFonts w:ascii="Times New Roman" w:hAnsi="Times New Roman" w:cs="Times New Roman"/>
          <w:sz w:val="28"/>
          <w:szCs w:val="28"/>
        </w:rPr>
        <w:t>развитию, воспитание патриотизма и гражданственности, а также реализация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3B2C6B">
        <w:rPr>
          <w:rFonts w:ascii="Times New Roman" w:hAnsi="Times New Roman" w:cs="Times New Roman"/>
          <w:sz w:val="28"/>
          <w:szCs w:val="28"/>
        </w:rPr>
        <w:t xml:space="preserve">личностных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4CE" w:rsidRPr="009B7100" w:rsidRDefault="006972B2" w:rsidP="006972B2">
      <w:pPr>
        <w:pStyle w:val="a7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3B2C6B">
        <w:rPr>
          <w:rFonts w:ascii="Times New Roman" w:hAnsi="Times New Roman" w:cs="Times New Roman"/>
          <w:sz w:val="28"/>
          <w:szCs w:val="28"/>
        </w:rPr>
        <w:t>качеств ребенка.</w:t>
      </w:r>
      <w:r w:rsidR="00BE76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F404C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7666" w:rsidRPr="00C95C18" w:rsidRDefault="00F404CE" w:rsidP="00BE766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7666" w:rsidRPr="00F404CE">
        <w:rPr>
          <w:rFonts w:ascii="Times New Roman" w:hAnsi="Times New Roman" w:cs="Times New Roman"/>
          <w:sz w:val="28"/>
          <w:szCs w:val="28"/>
        </w:rPr>
        <w:t>Задачи:</w:t>
      </w:r>
    </w:p>
    <w:p w:rsidR="00B66A2C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C18">
        <w:rPr>
          <w:rFonts w:ascii="Times New Roman" w:hAnsi="Times New Roman" w:cs="Times New Roman"/>
          <w:sz w:val="28"/>
          <w:szCs w:val="28"/>
        </w:rPr>
        <w:t xml:space="preserve">Выполнение мероприятий по исполнению федерального проекта «Успех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5C18">
        <w:rPr>
          <w:rFonts w:ascii="Times New Roman" w:hAnsi="Times New Roman" w:cs="Times New Roman"/>
          <w:sz w:val="28"/>
          <w:szCs w:val="28"/>
        </w:rPr>
        <w:t>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18">
        <w:rPr>
          <w:rFonts w:ascii="Times New Roman" w:hAnsi="Times New Roman" w:cs="Times New Roman"/>
          <w:sz w:val="28"/>
          <w:szCs w:val="28"/>
        </w:rPr>
        <w:t xml:space="preserve">ребенка» национального проекта </w:t>
      </w:r>
      <w:r w:rsidR="00B6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66" w:rsidRPr="00C95C18" w:rsidRDefault="00B66A2C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C95C18">
        <w:rPr>
          <w:rFonts w:ascii="Times New Roman" w:hAnsi="Times New Roman" w:cs="Times New Roman"/>
          <w:sz w:val="28"/>
          <w:szCs w:val="28"/>
        </w:rPr>
        <w:t>«Образование»;</w:t>
      </w:r>
    </w:p>
    <w:p w:rsidR="00BE7666" w:rsidRPr="00C95C18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5C18">
        <w:rPr>
          <w:rFonts w:ascii="Times New Roman" w:hAnsi="Times New Roman" w:cs="Times New Roman"/>
          <w:sz w:val="28"/>
          <w:szCs w:val="28"/>
        </w:rPr>
        <w:t xml:space="preserve">недрение персонифицированного финансирования дополнительного 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5C18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18">
        <w:rPr>
          <w:rFonts w:ascii="Times New Roman" w:hAnsi="Times New Roman" w:cs="Times New Roman"/>
          <w:sz w:val="28"/>
          <w:szCs w:val="28"/>
        </w:rPr>
        <w:t>детей;</w:t>
      </w:r>
    </w:p>
    <w:p w:rsidR="00BE7666" w:rsidRPr="00C95C18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5C18">
        <w:rPr>
          <w:rFonts w:ascii="Times New Roman" w:hAnsi="Times New Roman" w:cs="Times New Roman"/>
          <w:sz w:val="28"/>
          <w:szCs w:val="28"/>
        </w:rPr>
        <w:t xml:space="preserve">охранение и развитие общедоступности системы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95C18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18">
        <w:rPr>
          <w:rFonts w:ascii="Times New Roman" w:hAnsi="Times New Roman" w:cs="Times New Roman"/>
          <w:sz w:val="28"/>
          <w:szCs w:val="28"/>
        </w:rPr>
        <w:t>детей;</w:t>
      </w:r>
    </w:p>
    <w:p w:rsidR="009B7100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95C18">
        <w:rPr>
          <w:rFonts w:ascii="Times New Roman" w:hAnsi="Times New Roman" w:cs="Times New Roman"/>
          <w:sz w:val="28"/>
          <w:szCs w:val="28"/>
        </w:rPr>
        <w:t xml:space="preserve">оздание условий для наиболее полного удовлетворения потребностей 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C18">
        <w:rPr>
          <w:rFonts w:ascii="Times New Roman" w:hAnsi="Times New Roman" w:cs="Times New Roman"/>
          <w:sz w:val="28"/>
          <w:szCs w:val="28"/>
        </w:rPr>
        <w:t>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18">
        <w:rPr>
          <w:rFonts w:ascii="Times New Roman" w:hAnsi="Times New Roman" w:cs="Times New Roman"/>
          <w:sz w:val="28"/>
          <w:szCs w:val="28"/>
        </w:rPr>
        <w:t xml:space="preserve">детей в обучении, воспитании и </w:t>
      </w:r>
      <w:r w:rsidR="009B71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666" w:rsidRPr="00C95C18" w:rsidRDefault="009B7100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666" w:rsidRPr="00C95C18">
        <w:rPr>
          <w:rFonts w:ascii="Times New Roman" w:hAnsi="Times New Roman" w:cs="Times New Roman"/>
          <w:sz w:val="28"/>
          <w:szCs w:val="28"/>
        </w:rPr>
        <w:t>творческом развитии в</w:t>
      </w:r>
      <w:r w:rsidR="00BE7666">
        <w:rPr>
          <w:rFonts w:ascii="Times New Roman" w:hAnsi="Times New Roman" w:cs="Times New Roman"/>
          <w:sz w:val="28"/>
          <w:szCs w:val="28"/>
        </w:rPr>
        <w:t xml:space="preserve"> сфере свободного в</w:t>
      </w:r>
      <w:r w:rsidR="00BE7666" w:rsidRPr="00C95C18">
        <w:rPr>
          <w:rFonts w:ascii="Times New Roman" w:hAnsi="Times New Roman" w:cs="Times New Roman"/>
          <w:sz w:val="28"/>
          <w:szCs w:val="28"/>
        </w:rPr>
        <w:t>ремени;</w:t>
      </w:r>
    </w:p>
    <w:p w:rsidR="009B7100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5C18">
        <w:rPr>
          <w:rFonts w:ascii="Times New Roman" w:hAnsi="Times New Roman" w:cs="Times New Roman"/>
          <w:sz w:val="28"/>
          <w:szCs w:val="28"/>
        </w:rPr>
        <w:t>овышение качественного уровня образовательного  процесса в объединениях,</w:t>
      </w:r>
      <w:r w:rsidR="009B7100">
        <w:rPr>
          <w:rFonts w:ascii="Times New Roman" w:hAnsi="Times New Roman" w:cs="Times New Roman"/>
          <w:sz w:val="28"/>
          <w:szCs w:val="28"/>
        </w:rPr>
        <w:t xml:space="preserve"> развитие способности обучения и   </w:t>
      </w:r>
    </w:p>
    <w:p w:rsidR="00BE7666" w:rsidRPr="00C95C18" w:rsidRDefault="009B7100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666" w:rsidRPr="00C95C18">
        <w:rPr>
          <w:rFonts w:ascii="Times New Roman" w:hAnsi="Times New Roman" w:cs="Times New Roman"/>
          <w:sz w:val="28"/>
          <w:szCs w:val="28"/>
        </w:rPr>
        <w:t>обучаемости;</w:t>
      </w:r>
    </w:p>
    <w:p w:rsidR="00B66A2C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5C18">
        <w:rPr>
          <w:rFonts w:ascii="Times New Roman" w:hAnsi="Times New Roman" w:cs="Times New Roman"/>
          <w:sz w:val="28"/>
          <w:szCs w:val="28"/>
        </w:rPr>
        <w:t xml:space="preserve">ктивизация работы педагогов по участию воспитанников в конкурсах, </w:t>
      </w:r>
      <w:r>
        <w:rPr>
          <w:rFonts w:ascii="Times New Roman" w:hAnsi="Times New Roman" w:cs="Times New Roman"/>
          <w:sz w:val="28"/>
          <w:szCs w:val="28"/>
        </w:rPr>
        <w:t xml:space="preserve">фестивалях </w:t>
      </w:r>
      <w:r w:rsidRPr="00C95C18">
        <w:rPr>
          <w:rFonts w:ascii="Times New Roman" w:hAnsi="Times New Roman" w:cs="Times New Roman"/>
          <w:sz w:val="28"/>
          <w:szCs w:val="28"/>
        </w:rPr>
        <w:t xml:space="preserve">городского и республиканского </w:t>
      </w:r>
      <w:r w:rsidR="00B66A2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7666" w:rsidRPr="00C95C18" w:rsidRDefault="00B66A2C" w:rsidP="00BE76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666" w:rsidRPr="00C95C18">
        <w:rPr>
          <w:rFonts w:ascii="Times New Roman" w:hAnsi="Times New Roman" w:cs="Times New Roman"/>
          <w:sz w:val="28"/>
          <w:szCs w:val="28"/>
        </w:rPr>
        <w:t>уровней;</w:t>
      </w:r>
    </w:p>
    <w:p w:rsidR="00B66A2C" w:rsidRDefault="00BE7666" w:rsidP="009B7100">
      <w:pPr>
        <w:pStyle w:val="a7"/>
        <w:rPr>
          <w:rFonts w:ascii="Times New Roman" w:hAnsi="Times New Roman" w:cs="Times New Roman"/>
          <w:sz w:val="28"/>
          <w:szCs w:val="28"/>
        </w:rPr>
      </w:pPr>
      <w:r w:rsidRPr="00C95C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95C18">
        <w:rPr>
          <w:rFonts w:ascii="Times New Roman" w:hAnsi="Times New Roman" w:cs="Times New Roman"/>
          <w:sz w:val="28"/>
          <w:szCs w:val="28"/>
        </w:rPr>
        <w:t>азвитие социокультурных функций ЦДТ как учреждения, формирующего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18">
        <w:rPr>
          <w:rFonts w:ascii="Times New Roman" w:hAnsi="Times New Roman" w:cs="Times New Roman"/>
          <w:sz w:val="28"/>
          <w:szCs w:val="28"/>
        </w:rPr>
        <w:t xml:space="preserve">взаимодействие детей и родителей на </w:t>
      </w:r>
      <w:r w:rsidR="00B6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219" w:rsidRDefault="00B66A2C" w:rsidP="009B710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666" w:rsidRPr="00C95C18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C95C18">
        <w:rPr>
          <w:rFonts w:ascii="Times New Roman" w:hAnsi="Times New Roman" w:cs="Times New Roman"/>
          <w:sz w:val="28"/>
          <w:szCs w:val="28"/>
        </w:rPr>
        <w:t>общих интересов, совместных форм</w:t>
      </w:r>
      <w:r w:rsidR="00BE7666">
        <w:rPr>
          <w:rFonts w:ascii="Times New Roman" w:hAnsi="Times New Roman" w:cs="Times New Roman"/>
          <w:sz w:val="28"/>
          <w:szCs w:val="28"/>
        </w:rPr>
        <w:t xml:space="preserve"> </w:t>
      </w:r>
      <w:r w:rsidR="00BE7666" w:rsidRPr="00C95C18">
        <w:rPr>
          <w:rFonts w:ascii="Times New Roman" w:hAnsi="Times New Roman" w:cs="Times New Roman"/>
          <w:sz w:val="28"/>
          <w:szCs w:val="28"/>
        </w:rPr>
        <w:t>развивающей досуговой деятельности</w:t>
      </w:r>
      <w:r w:rsidR="00BE7666">
        <w:t>.</w:t>
      </w:r>
    </w:p>
    <w:p w:rsidR="00B66A2C" w:rsidRDefault="00B66A2C" w:rsidP="009B7100">
      <w:pPr>
        <w:pStyle w:val="a7"/>
      </w:pPr>
    </w:p>
    <w:p w:rsidR="00B66A2C" w:rsidRDefault="00B66A2C" w:rsidP="009B7100">
      <w:pPr>
        <w:pStyle w:val="a7"/>
      </w:pPr>
    </w:p>
    <w:p w:rsidR="00B66A2C" w:rsidRDefault="00B66A2C" w:rsidP="009B7100">
      <w:pPr>
        <w:pStyle w:val="a7"/>
      </w:pPr>
    </w:p>
    <w:p w:rsidR="00B66A2C" w:rsidRDefault="00B66A2C" w:rsidP="009B7100">
      <w:pPr>
        <w:pStyle w:val="a7"/>
      </w:pPr>
    </w:p>
    <w:p w:rsidR="00B66A2C" w:rsidRPr="009B7100" w:rsidRDefault="00B66A2C" w:rsidP="009B710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7666" w:rsidRPr="00BE7666" w:rsidRDefault="00BE7666" w:rsidP="00BE766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5219" w:rsidRPr="00705219" w:rsidRDefault="00BE7666" w:rsidP="00BE7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972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219" w:rsidRPr="00705219">
        <w:rPr>
          <w:rFonts w:ascii="Times New Roman" w:hAnsi="Times New Roman" w:cs="Times New Roman"/>
          <w:sz w:val="28"/>
          <w:szCs w:val="28"/>
        </w:rPr>
        <w:t>Чёткое определение цели и задач, стратегических ориентиров и ожидаемых результатов деятельности ЦДТ выстроенных с учетом интересов обучающихся, а также с учётом фактических возможностей учреждения способствовало достижению намеченных задач и создало необходимые условия для устойчивого развития учреждения.</w:t>
      </w:r>
    </w:p>
    <w:p w:rsidR="00705219" w:rsidRPr="00705219" w:rsidRDefault="00705219" w:rsidP="007052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19">
        <w:rPr>
          <w:rFonts w:ascii="Times New Roman" w:hAnsi="Times New Roman" w:cs="Times New Roman"/>
          <w:sz w:val="28"/>
          <w:szCs w:val="28"/>
        </w:rPr>
        <w:t>Концептуальную основу образовательной деятельности Центра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уважения.</w:t>
      </w:r>
    </w:p>
    <w:p w:rsidR="00705219" w:rsidRDefault="00705219" w:rsidP="006972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19">
        <w:rPr>
          <w:rFonts w:ascii="Times New Roman" w:hAnsi="Times New Roman" w:cs="Times New Roman"/>
          <w:sz w:val="28"/>
          <w:szCs w:val="28"/>
        </w:rPr>
        <w:t>Достижению поставленной цели способствовали грамотно подобранные методы и приемы работы. Анализ работы педагогического коллектива ЦДТ показал, что поставленные задачи, в основном, выполнены.</w:t>
      </w:r>
    </w:p>
    <w:p w:rsidR="00A451C6" w:rsidRDefault="00A451C6" w:rsidP="00A451C6">
      <w:pPr>
        <w:pStyle w:val="a3"/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72B2">
        <w:rPr>
          <w:rFonts w:ascii="Times New Roman" w:hAnsi="Times New Roman" w:cs="Times New Roman"/>
          <w:sz w:val="28"/>
          <w:szCs w:val="28"/>
        </w:rPr>
        <w:t xml:space="preserve">   </w:t>
      </w:r>
      <w:r w:rsidRPr="00705219">
        <w:rPr>
          <w:rFonts w:ascii="Times New Roman" w:hAnsi="Times New Roman" w:cs="Times New Roman"/>
          <w:sz w:val="28"/>
          <w:szCs w:val="28"/>
        </w:rPr>
        <w:t>Для решения основных задач, учитывая интересы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Центра, на начало 2023-2024 </w:t>
      </w:r>
      <w:r w:rsidRPr="00705219">
        <w:rPr>
          <w:rFonts w:ascii="Times New Roman" w:hAnsi="Times New Roman" w:cs="Times New Roman"/>
          <w:sz w:val="28"/>
          <w:szCs w:val="28"/>
        </w:rPr>
        <w:t xml:space="preserve"> учебного года было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51C6" w:rsidRDefault="00A451C6" w:rsidP="00A451C6">
      <w:pPr>
        <w:pStyle w:val="a3"/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открыто 48</w:t>
      </w:r>
      <w:r w:rsidRPr="0070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групп</w:t>
      </w:r>
      <w:r w:rsidRPr="00705219">
        <w:rPr>
          <w:rFonts w:ascii="Times New Roman" w:hAnsi="Times New Roman" w:cs="Times New Roman"/>
          <w:sz w:val="28"/>
          <w:szCs w:val="28"/>
        </w:rPr>
        <w:t>, занимал</w:t>
      </w:r>
      <w:r>
        <w:rPr>
          <w:rFonts w:ascii="Times New Roman" w:hAnsi="Times New Roman" w:cs="Times New Roman"/>
          <w:sz w:val="28"/>
          <w:szCs w:val="28"/>
        </w:rPr>
        <w:t>ось на начало учебного года 680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персонифицированном финансировании               </w:t>
      </w:r>
    </w:p>
    <w:p w:rsidR="00A451C6" w:rsidRDefault="00A451C6" w:rsidP="00A451C6">
      <w:pPr>
        <w:pStyle w:val="a3"/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обучались от города  - 450 человек, из них:  ЦДТ – 390 детей;  ДЮСШ №1 -30; «Олимпиец» -30 .</w:t>
      </w:r>
    </w:p>
    <w:p w:rsidR="00A451C6" w:rsidRPr="006972B2" w:rsidRDefault="00A451C6" w:rsidP="00A451C6">
      <w:pPr>
        <w:pStyle w:val="a3"/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451C6" w:rsidRPr="006972B2" w:rsidRDefault="00A451C6" w:rsidP="006972B2">
      <w:pPr>
        <w:pStyle w:val="a7"/>
        <w:rPr>
          <w:b/>
          <w:sz w:val="24"/>
          <w:szCs w:val="24"/>
        </w:rPr>
      </w:pPr>
      <w:r w:rsidRPr="006972B2">
        <w:rPr>
          <w:sz w:val="24"/>
          <w:szCs w:val="24"/>
        </w:rPr>
        <w:t xml:space="preserve">                                                        </w:t>
      </w:r>
      <w:r w:rsidR="006972B2" w:rsidRPr="006972B2">
        <w:rPr>
          <w:sz w:val="24"/>
          <w:szCs w:val="24"/>
        </w:rPr>
        <w:t xml:space="preserve">                                         </w:t>
      </w:r>
      <w:r w:rsidRPr="006972B2">
        <w:rPr>
          <w:sz w:val="24"/>
          <w:szCs w:val="24"/>
        </w:rPr>
        <w:t xml:space="preserve"> </w:t>
      </w:r>
      <w:r w:rsidRPr="006972B2">
        <w:rPr>
          <w:b/>
          <w:sz w:val="24"/>
          <w:szCs w:val="24"/>
        </w:rPr>
        <w:t>Количество обучающихся по направленностям</w:t>
      </w:r>
    </w:p>
    <w:p w:rsidR="00812CC1" w:rsidRDefault="00A451C6" w:rsidP="006972B2">
      <w:pPr>
        <w:pStyle w:val="a7"/>
        <w:rPr>
          <w:sz w:val="24"/>
          <w:szCs w:val="24"/>
        </w:rPr>
      </w:pPr>
      <w:r w:rsidRPr="006972B2">
        <w:rPr>
          <w:sz w:val="24"/>
          <w:szCs w:val="24"/>
        </w:rPr>
        <w:t xml:space="preserve">                                </w:t>
      </w:r>
      <w:r w:rsidR="00045240" w:rsidRPr="006972B2">
        <w:rPr>
          <w:sz w:val="24"/>
          <w:szCs w:val="24"/>
        </w:rPr>
        <w:t xml:space="preserve">         </w:t>
      </w:r>
      <w:r w:rsidRPr="006972B2">
        <w:rPr>
          <w:sz w:val="24"/>
          <w:szCs w:val="24"/>
        </w:rPr>
        <w:t xml:space="preserve"> </w:t>
      </w:r>
    </w:p>
    <w:p w:rsidR="006972B2" w:rsidRPr="00812CC1" w:rsidRDefault="00812CC1" w:rsidP="00812CC1">
      <w:pPr>
        <w:tabs>
          <w:tab w:val="left" w:pos="3210"/>
        </w:tabs>
        <w:spacing w:after="0"/>
        <w:rPr>
          <w:lang w:eastAsia="en-US"/>
        </w:rPr>
      </w:pPr>
      <w:r>
        <w:rPr>
          <w:lang w:eastAsia="en-US"/>
        </w:rPr>
        <w:tab/>
        <w:t>Таблица №1</w:t>
      </w:r>
    </w:p>
    <w:p w:rsidR="00A451C6" w:rsidRPr="00812CC1" w:rsidRDefault="006972B2" w:rsidP="006972B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12CC1">
        <w:rPr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XSpec="center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2"/>
        <w:gridCol w:w="2419"/>
        <w:gridCol w:w="14"/>
        <w:gridCol w:w="1123"/>
        <w:gridCol w:w="2381"/>
      </w:tblGrid>
      <w:tr w:rsidR="00A451C6" w:rsidRPr="00465E95" w:rsidTr="00812CC1">
        <w:trPr>
          <w:trHeight w:val="55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 w:rsidRPr="00465E95">
              <w:rPr>
                <w:b/>
                <w:bCs/>
                <w:sz w:val="24"/>
                <w:szCs w:val="24"/>
              </w:rPr>
              <w:t>Направленность программ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1C6" w:rsidRPr="00465E95" w:rsidRDefault="00A451C6" w:rsidP="006972B2">
            <w:pPr>
              <w:pStyle w:val="a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объединений    по направленностям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70B" w:rsidRDefault="0045670B" w:rsidP="006972B2">
            <w:pPr>
              <w:pStyle w:val="a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:rsidR="00A451C6" w:rsidRPr="00465E95" w:rsidRDefault="00A451C6" w:rsidP="006972B2">
            <w:pPr>
              <w:pStyle w:val="a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обуч-ся    по направленностям</w:t>
            </w:r>
          </w:p>
        </w:tc>
      </w:tr>
      <w:tr w:rsidR="00A451C6" w:rsidRPr="00465E95" w:rsidTr="006972B2">
        <w:trPr>
          <w:trHeight w:val="281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465E95" w:rsidRDefault="00A451C6" w:rsidP="006972B2">
            <w:pPr>
              <w:pStyle w:val="a7"/>
              <w:rPr>
                <w:b/>
                <w:sz w:val="24"/>
                <w:szCs w:val="24"/>
              </w:rPr>
            </w:pPr>
            <w:r w:rsidRPr="00465E95">
              <w:rPr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5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2023-2024</w:t>
            </w:r>
          </w:p>
        </w:tc>
      </w:tr>
      <w:tr w:rsidR="00A451C6" w:rsidRPr="00465E95" w:rsidTr="006972B2">
        <w:trPr>
          <w:trHeight w:val="20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1C6" w:rsidRPr="009A5DED" w:rsidRDefault="00A451C6" w:rsidP="00697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 w:rsidRPr="00465E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385</w:t>
            </w:r>
          </w:p>
        </w:tc>
      </w:tr>
      <w:tr w:rsidR="00A451C6" w:rsidRPr="00465E95" w:rsidTr="006972B2">
        <w:trPr>
          <w:trHeight w:val="24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1C6" w:rsidRPr="009A5DED" w:rsidRDefault="00A451C6" w:rsidP="00697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ехническая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126</w:t>
            </w:r>
          </w:p>
        </w:tc>
      </w:tr>
      <w:tr w:rsidR="00A451C6" w:rsidRPr="00465E95" w:rsidTr="006972B2">
        <w:trPr>
          <w:trHeight w:val="29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9A5DED" w:rsidRDefault="00A451C6" w:rsidP="00697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456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79</w:t>
            </w:r>
          </w:p>
        </w:tc>
      </w:tr>
      <w:tr w:rsidR="00A451C6" w:rsidRPr="00465E95" w:rsidTr="006972B2">
        <w:trPr>
          <w:trHeight w:val="25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9A5DED" w:rsidRDefault="0045670B" w:rsidP="00697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r w:rsidR="00A451C6" w:rsidRPr="009A5DED">
              <w:rPr>
                <w:rFonts w:ascii="Times New Roman" w:hAnsi="Times New Roman" w:cs="Times New Roman"/>
                <w:sz w:val="24"/>
                <w:szCs w:val="24"/>
              </w:rPr>
              <w:t>- краеведческая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</w:t>
            </w:r>
          </w:p>
        </w:tc>
      </w:tr>
      <w:tr w:rsidR="00A451C6" w:rsidRPr="00465E95" w:rsidTr="006972B2">
        <w:trPr>
          <w:trHeight w:val="24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9A5DED" w:rsidRDefault="00A451C6" w:rsidP="006972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1C6" w:rsidRPr="00465E95" w:rsidRDefault="0045670B" w:rsidP="00E5788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51C6">
              <w:rPr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</w:t>
            </w:r>
          </w:p>
        </w:tc>
      </w:tr>
      <w:tr w:rsidR="00A451C6" w:rsidRPr="00465E95" w:rsidTr="006972B2">
        <w:trPr>
          <w:trHeight w:val="312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C6" w:rsidRPr="00465E95" w:rsidRDefault="00A451C6" w:rsidP="006972B2">
            <w:pPr>
              <w:pStyle w:val="a7"/>
              <w:rPr>
                <w:sz w:val="24"/>
                <w:szCs w:val="24"/>
              </w:rPr>
            </w:pPr>
            <w:r w:rsidRPr="00465E9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1C6" w:rsidRPr="00465E95" w:rsidRDefault="00A451C6" w:rsidP="006972B2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1C6" w:rsidRPr="00465E95" w:rsidRDefault="00A451C6" w:rsidP="006972B2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C6" w:rsidRPr="00465E95" w:rsidRDefault="00A451C6" w:rsidP="006972B2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680</w:t>
            </w:r>
          </w:p>
        </w:tc>
      </w:tr>
    </w:tbl>
    <w:p w:rsidR="00A451C6" w:rsidRPr="00705219" w:rsidRDefault="00A451C6" w:rsidP="007052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6A2C" w:rsidRDefault="00B66A2C" w:rsidP="001D04B4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A451C6" w:rsidRDefault="00746806" w:rsidP="001D04B4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A451C6" w:rsidRDefault="00A451C6" w:rsidP="001D04B4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A451C6" w:rsidRPr="00987C01" w:rsidRDefault="00A451C6" w:rsidP="00A451C6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972B2" w:rsidRDefault="00987C01" w:rsidP="00987C01">
      <w:pPr>
        <w:spacing w:after="0"/>
        <w:ind w:right="-9"/>
        <w:textAlignment w:val="top"/>
      </w:pPr>
      <w:r>
        <w:t xml:space="preserve">        </w:t>
      </w:r>
    </w:p>
    <w:p w:rsidR="006972B2" w:rsidRDefault="006972B2" w:rsidP="00987C01">
      <w:pPr>
        <w:spacing w:after="0"/>
        <w:ind w:right="-9"/>
        <w:textAlignment w:val="top"/>
      </w:pPr>
    </w:p>
    <w:p w:rsidR="006972B2" w:rsidRDefault="006972B2" w:rsidP="00987C01">
      <w:pPr>
        <w:spacing w:after="0"/>
        <w:ind w:right="-9"/>
        <w:textAlignment w:val="top"/>
      </w:pPr>
    </w:p>
    <w:p w:rsidR="006972B2" w:rsidRDefault="006972B2" w:rsidP="00987C01">
      <w:pPr>
        <w:spacing w:after="0"/>
        <w:ind w:right="-9"/>
        <w:textAlignment w:val="top"/>
      </w:pPr>
    </w:p>
    <w:p w:rsidR="006972B2" w:rsidRDefault="006972B2" w:rsidP="00987C01">
      <w:pPr>
        <w:spacing w:after="0"/>
        <w:ind w:right="-9"/>
        <w:textAlignment w:val="top"/>
      </w:pPr>
    </w:p>
    <w:p w:rsidR="006972B2" w:rsidRDefault="006972B2" w:rsidP="00987C01">
      <w:pPr>
        <w:spacing w:after="0"/>
        <w:ind w:right="-9"/>
        <w:textAlignment w:val="top"/>
      </w:pPr>
    </w:p>
    <w:p w:rsidR="00A52DBA" w:rsidRDefault="00987C01" w:rsidP="009B238D">
      <w:pPr>
        <w:spacing w:after="0"/>
        <w:ind w:right="-9"/>
        <w:textAlignment w:val="top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A52DBA" w:rsidRPr="002B24E1">
        <w:rPr>
          <w:rFonts w:ascii="Times New Roman" w:hAnsi="Times New Roman" w:cs="Times New Roman"/>
          <w:sz w:val="28"/>
          <w:szCs w:val="28"/>
        </w:rPr>
        <w:t>Из выше представленной таблицы</w:t>
      </w:r>
      <w:r w:rsidR="00A52DBA" w:rsidRPr="002B2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DBA" w:rsidRPr="002B24E1">
        <w:rPr>
          <w:rFonts w:ascii="Times New Roman" w:hAnsi="Times New Roman" w:cs="Times New Roman"/>
          <w:sz w:val="28"/>
          <w:szCs w:val="28"/>
        </w:rPr>
        <w:t xml:space="preserve"> видно, что наибольшее число объединений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2DBA">
        <w:rPr>
          <w:rFonts w:ascii="Times New Roman" w:hAnsi="Times New Roman" w:cs="Times New Roman"/>
          <w:sz w:val="28"/>
          <w:szCs w:val="28"/>
        </w:rPr>
        <w:t xml:space="preserve">т </w:t>
      </w:r>
      <w:r w:rsidR="009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художественная  направленность,</w:t>
      </w:r>
      <w:r w:rsidR="00A52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и </w:t>
      </w:r>
      <w:r w:rsidR="00A52DBA" w:rsidRPr="002B24E1">
        <w:rPr>
          <w:rFonts w:ascii="Times New Roman" w:hAnsi="Times New Roman" w:cs="Times New Roman"/>
          <w:sz w:val="28"/>
          <w:szCs w:val="28"/>
        </w:rPr>
        <w:t xml:space="preserve"> наибольшее число обучающихся. </w:t>
      </w:r>
    </w:p>
    <w:p w:rsidR="009E6A7C" w:rsidRPr="00CF6264" w:rsidRDefault="009E6A7C" w:rsidP="009E6A7C">
      <w:pPr>
        <w:pStyle w:val="a7"/>
      </w:pPr>
    </w:p>
    <w:p w:rsidR="009E6A7C" w:rsidRPr="00F404CE" w:rsidRDefault="009E6A7C" w:rsidP="009E6A7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F404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1555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E66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15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4CE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образовательного процесса и основных результатов </w:t>
      </w:r>
      <w:r w:rsidR="00300D72" w:rsidRPr="00F40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4CE">
        <w:rPr>
          <w:rFonts w:ascii="Times New Roman" w:hAnsi="Times New Roman" w:cs="Times New Roman"/>
          <w:b/>
          <w:bCs/>
          <w:sz w:val="28"/>
          <w:szCs w:val="28"/>
        </w:rPr>
        <w:t>работы с  обучающимися</w:t>
      </w:r>
      <w:r w:rsidR="00F404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6A7C" w:rsidRPr="00BE156D" w:rsidRDefault="009E6A7C" w:rsidP="009E6A7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B23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Организация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зовательного процесса в МБУДО </w:t>
      </w:r>
      <w:r w:rsidR="00300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ЦДТ  строится 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на основе:</w:t>
      </w:r>
    </w:p>
    <w:p w:rsidR="009E6A7C" w:rsidRPr="00BE156D" w:rsidRDefault="009E6A7C" w:rsidP="009E6A7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учебного плана, разрабатываемого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Учреждением 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остоятельно.                                            </w:t>
      </w:r>
      <w:r w:rsidR="003103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общеразвивающих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программ;</w:t>
      </w:r>
    </w:p>
    <w:p w:rsidR="009E6A7C" w:rsidRPr="00BE156D" w:rsidRDefault="009E6A7C" w:rsidP="009E6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- расписания занятий;</w:t>
      </w:r>
    </w:p>
    <w:p w:rsidR="009E6A7C" w:rsidRPr="00BE156D" w:rsidRDefault="009E6A7C" w:rsidP="009E6A7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годового учебного плана работы, у</w:t>
      </w:r>
      <w:r>
        <w:rPr>
          <w:rFonts w:ascii="Times New Roman" w:eastAsia="Times New Roman" w:hAnsi="Times New Roman" w:cs="Times New Roman"/>
          <w:sz w:val="28"/>
          <w:szCs w:val="28"/>
        </w:rPr>
        <w:t>тверждаемого директором  МБУДО  Ц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ДТ</w:t>
      </w:r>
      <w:r w:rsidR="00300D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2DBA" w:rsidRPr="00A52DBA" w:rsidRDefault="009E6A7C" w:rsidP="00A52DB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D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разовательный процесс в МБУДО </w:t>
      </w:r>
      <w:r w:rsidR="00A52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ЦДТ  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>осуществляется в одновозрастных и разновозрастных  объединениях по инте</w:t>
      </w:r>
      <w:r>
        <w:rPr>
          <w:rFonts w:ascii="Times New Roman" w:eastAsia="Times New Roman" w:hAnsi="Times New Roman" w:cs="Times New Roman"/>
          <w:sz w:val="28"/>
          <w:szCs w:val="28"/>
        </w:rPr>
        <w:t>ресам постоянного  состава.</w:t>
      </w:r>
      <w:r w:rsidRPr="00BE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DBA" w:rsidRPr="00A52DBA">
        <w:rPr>
          <w:rFonts w:ascii="Times New Roman" w:hAnsi="Times New Roman" w:cs="Times New Roman"/>
          <w:sz w:val="28"/>
          <w:szCs w:val="28"/>
        </w:rPr>
        <w:t>Основной формой работы с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r w:rsidR="00A52DBA" w:rsidRPr="00A52DBA">
        <w:rPr>
          <w:rFonts w:ascii="Times New Roman" w:hAnsi="Times New Roman" w:cs="Times New Roman"/>
          <w:sz w:val="28"/>
          <w:szCs w:val="28"/>
        </w:rPr>
        <w:t xml:space="preserve"> обучающимися  являются занятия в творческих объединениях по интересам. </w:t>
      </w:r>
    </w:p>
    <w:p w:rsidR="004E6691" w:rsidRPr="009B238D" w:rsidRDefault="00A52DBA" w:rsidP="00812C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8D">
        <w:rPr>
          <w:rFonts w:ascii="Times New Roman" w:hAnsi="Times New Roman" w:cs="Times New Roman"/>
          <w:sz w:val="28"/>
          <w:szCs w:val="28"/>
        </w:rPr>
        <w:t xml:space="preserve"> </w:t>
      </w:r>
      <w:r w:rsidRPr="00A52DBA"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r w:rsidRPr="00A52DBA">
        <w:rPr>
          <w:rFonts w:ascii="Times New Roman" w:hAnsi="Times New Roman" w:cs="Times New Roman"/>
          <w:sz w:val="28"/>
          <w:szCs w:val="28"/>
        </w:rPr>
        <w:t>строится на основе свободного выбора учащимися объединений по интересам и предметных обществ. Прием учащихся в творческие объединения проводится по заявлению родителей (лиц, их заменяющих) и приказа директора о зачислении учащегося в объединение.</w:t>
      </w:r>
      <w:r w:rsidR="004E6691" w:rsidRPr="00EF1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691" w:rsidRPr="00EF135C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в объединениях проводилась в соответствии с утвержденным планом. Занятия проводились  по утве</w:t>
      </w:r>
      <w:r w:rsidR="004E669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ржденным в начале учебного года  программам. В группах  </w:t>
      </w:r>
      <w:r w:rsidR="004E6691" w:rsidRPr="00EF135C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допус</w:t>
      </w:r>
      <w:r w:rsidR="004E669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тимое количество учащихся от 13 </w:t>
      </w:r>
      <w:r w:rsidR="004E6691" w:rsidRPr="00EF135C">
        <w:rPr>
          <w:rStyle w:val="c0"/>
          <w:rFonts w:ascii="Times New Roman" w:hAnsi="Times New Roman" w:cs="Times New Roman"/>
          <w:color w:val="000000"/>
          <w:sz w:val="28"/>
          <w:szCs w:val="28"/>
        </w:rPr>
        <w:t>и более детей.</w:t>
      </w:r>
    </w:p>
    <w:p w:rsidR="0031031F" w:rsidRPr="004E6691" w:rsidRDefault="004E6691" w:rsidP="00812CC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35C">
        <w:rPr>
          <w:rStyle w:val="c0"/>
          <w:color w:val="000000"/>
          <w:sz w:val="28"/>
          <w:szCs w:val="28"/>
        </w:rPr>
        <w:t xml:space="preserve">        </w:t>
      </w:r>
      <w:r w:rsidR="004F7C13">
        <w:rPr>
          <w:rStyle w:val="c0"/>
          <w:color w:val="000000"/>
          <w:sz w:val="28"/>
          <w:szCs w:val="28"/>
        </w:rPr>
        <w:t xml:space="preserve"> </w:t>
      </w:r>
      <w:r w:rsidRPr="00EF135C">
        <w:rPr>
          <w:rStyle w:val="c0"/>
          <w:color w:val="000000"/>
          <w:sz w:val="28"/>
          <w:szCs w:val="28"/>
        </w:rPr>
        <w:t>Режим занятий был обусловлен спецификой дополнительного образования, занятия проводились в первой и во второй  половине дня</w:t>
      </w:r>
      <w:r>
        <w:rPr>
          <w:rStyle w:val="c0"/>
          <w:color w:val="000000"/>
          <w:sz w:val="28"/>
          <w:szCs w:val="28"/>
        </w:rPr>
        <w:t xml:space="preserve"> по утвержденному расписанию.</w:t>
      </w:r>
      <w:r w:rsidR="0031031F">
        <w:rPr>
          <w:sz w:val="28"/>
          <w:szCs w:val="28"/>
        </w:rPr>
        <w:t xml:space="preserve">                                                                                      </w:t>
      </w:r>
    </w:p>
    <w:p w:rsidR="00A52DBA" w:rsidRPr="00A52DBA" w:rsidRDefault="0031031F" w:rsidP="00812C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5553">
        <w:rPr>
          <w:rFonts w:ascii="Times New Roman" w:hAnsi="Times New Roman" w:cs="Times New Roman"/>
          <w:sz w:val="28"/>
          <w:szCs w:val="28"/>
        </w:rPr>
        <w:t xml:space="preserve"> </w:t>
      </w:r>
      <w:r w:rsidR="00A52DBA" w:rsidRPr="00A52DBA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ЦДТ характеризуется следующими особенностями:</w:t>
      </w:r>
    </w:p>
    <w:p w:rsidR="00A52DBA" w:rsidRPr="00A52DBA" w:rsidRDefault="00A52DBA" w:rsidP="00812CC1">
      <w:pPr>
        <w:widowControl w:val="0"/>
        <w:numPr>
          <w:ilvl w:val="0"/>
          <w:numId w:val="8"/>
        </w:numPr>
        <w:tabs>
          <w:tab w:val="left" w:pos="979"/>
        </w:tabs>
        <w:spacing w:after="0"/>
        <w:ind w:firstLine="740"/>
        <w:rPr>
          <w:rFonts w:ascii="Times New Roman" w:hAnsi="Times New Roman" w:cs="Times New Roman"/>
          <w:sz w:val="28"/>
          <w:szCs w:val="28"/>
        </w:rPr>
      </w:pPr>
      <w:r w:rsidRPr="00A52DBA">
        <w:rPr>
          <w:rFonts w:ascii="Times New Roman" w:hAnsi="Times New Roman" w:cs="Times New Roman"/>
          <w:sz w:val="28"/>
          <w:szCs w:val="28"/>
        </w:rPr>
        <w:t>гуманистическая направленность взаимодействия;</w:t>
      </w:r>
    </w:p>
    <w:p w:rsidR="00A52DBA" w:rsidRPr="00A52DBA" w:rsidRDefault="00A52DBA" w:rsidP="00812CC1">
      <w:pPr>
        <w:widowControl w:val="0"/>
        <w:numPr>
          <w:ilvl w:val="0"/>
          <w:numId w:val="8"/>
        </w:numPr>
        <w:tabs>
          <w:tab w:val="left" w:pos="979"/>
        </w:tabs>
        <w:spacing w:after="0"/>
        <w:ind w:firstLine="740"/>
        <w:rPr>
          <w:rFonts w:ascii="Times New Roman" w:hAnsi="Times New Roman" w:cs="Times New Roman"/>
          <w:sz w:val="28"/>
          <w:szCs w:val="28"/>
        </w:rPr>
      </w:pPr>
      <w:r w:rsidRPr="00A52DBA">
        <w:rPr>
          <w:rFonts w:ascii="Times New Roman" w:hAnsi="Times New Roman" w:cs="Times New Roman"/>
          <w:sz w:val="28"/>
          <w:szCs w:val="28"/>
        </w:rPr>
        <w:t>разновозрастной состав;</w:t>
      </w:r>
    </w:p>
    <w:p w:rsidR="00987C01" w:rsidRDefault="00A52DBA" w:rsidP="00987C01">
      <w:pPr>
        <w:widowControl w:val="0"/>
        <w:numPr>
          <w:ilvl w:val="0"/>
          <w:numId w:val="8"/>
        </w:numPr>
        <w:tabs>
          <w:tab w:val="left" w:pos="950"/>
        </w:tabs>
        <w:spacing w:after="0"/>
        <w:ind w:firstLine="740"/>
        <w:rPr>
          <w:rFonts w:ascii="Times New Roman" w:hAnsi="Times New Roman" w:cs="Times New Roman"/>
          <w:sz w:val="28"/>
          <w:szCs w:val="28"/>
        </w:rPr>
      </w:pPr>
      <w:r w:rsidRPr="00A52DBA">
        <w:rPr>
          <w:rFonts w:ascii="Times New Roman" w:hAnsi="Times New Roman" w:cs="Times New Roman"/>
          <w:sz w:val="28"/>
          <w:szCs w:val="28"/>
        </w:rPr>
        <w:t xml:space="preserve">большой выбор видов и форм творческой деятельности (детям предоставляется возможность сочетать </w:t>
      </w:r>
      <w:r w:rsidR="00987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BA" w:rsidRPr="00987C01" w:rsidRDefault="00987C01" w:rsidP="00987C01">
      <w:pPr>
        <w:widowControl w:val="0"/>
        <w:tabs>
          <w:tab w:val="left" w:pos="950"/>
        </w:tabs>
        <w:spacing w:after="0"/>
        <w:ind w:left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DBA" w:rsidRPr="00A52DBA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5661CD" w:rsidRPr="00987C01">
        <w:rPr>
          <w:rFonts w:ascii="Times New Roman" w:hAnsi="Times New Roman" w:cs="Times New Roman"/>
          <w:sz w:val="28"/>
          <w:szCs w:val="28"/>
        </w:rPr>
        <w:t xml:space="preserve"> </w:t>
      </w:r>
      <w:r w:rsidR="00A52DBA" w:rsidRPr="00987C01">
        <w:rPr>
          <w:rFonts w:ascii="Times New Roman" w:hAnsi="Times New Roman" w:cs="Times New Roman"/>
          <w:sz w:val="28"/>
          <w:szCs w:val="28"/>
        </w:rPr>
        <w:t>направления и формы занятости);</w:t>
      </w:r>
    </w:p>
    <w:p w:rsidR="009E6A7C" w:rsidRDefault="005661CD" w:rsidP="005661CD">
      <w:pPr>
        <w:widowControl w:val="0"/>
        <w:tabs>
          <w:tab w:val="left" w:pos="979"/>
        </w:tabs>
        <w:spacing w:after="0"/>
        <w:ind w:left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52DBA" w:rsidRPr="00A52DBA">
        <w:rPr>
          <w:rFonts w:ascii="Times New Roman" w:hAnsi="Times New Roman" w:cs="Times New Roman"/>
          <w:sz w:val="28"/>
          <w:szCs w:val="28"/>
        </w:rPr>
        <w:t>позитивный психологический климат.</w:t>
      </w:r>
    </w:p>
    <w:p w:rsidR="004E6691" w:rsidRPr="00A52DBA" w:rsidRDefault="004E6691" w:rsidP="005661CD">
      <w:pPr>
        <w:widowControl w:val="0"/>
        <w:tabs>
          <w:tab w:val="left" w:pos="979"/>
        </w:tabs>
        <w:spacing w:after="0"/>
        <w:ind w:left="740"/>
        <w:rPr>
          <w:rFonts w:ascii="Times New Roman" w:hAnsi="Times New Roman" w:cs="Times New Roman"/>
          <w:sz w:val="28"/>
          <w:szCs w:val="28"/>
        </w:rPr>
      </w:pPr>
    </w:p>
    <w:p w:rsidR="00C15DC8" w:rsidRPr="00BE156D" w:rsidRDefault="004E6691" w:rsidP="00C15DC8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9E6A7C" w:rsidRPr="00BE156D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Численный состав </w:t>
      </w:r>
      <w:r w:rsidR="00C15DC8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 в объединениях </w:t>
      </w:r>
      <w:r w:rsidR="009E6A7C" w:rsidRPr="00BE156D">
        <w:rPr>
          <w:rFonts w:ascii="Times New Roman" w:eastAsia="Times New Roman" w:hAnsi="Times New Roman" w:cs="Times New Roman"/>
          <w:b/>
          <w:sz w:val="28"/>
          <w:szCs w:val="28"/>
        </w:rPr>
        <w:t>составляет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6A7C" w:rsidRPr="00BE156D" w:rsidRDefault="004F7C13" w:rsidP="009E6A7C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1 год обучения  от 13 и более человек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31F" w:rsidRDefault="004F7C13" w:rsidP="009E6A7C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>2 год обучения от 10 до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13 человек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>;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4E6691" w:rsidRDefault="00515553" w:rsidP="00984026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987C01">
        <w:rPr>
          <w:rFonts w:ascii="Times New Roman" w:eastAsia="Times New Roman" w:hAnsi="Times New Roman" w:cs="Times New Roman"/>
          <w:sz w:val="28"/>
          <w:szCs w:val="28"/>
        </w:rPr>
        <w:t>В  2023–2024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 учебном  году  в</w:t>
      </w:r>
      <w:r w:rsidR="00C26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МБУДО  Ц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 xml:space="preserve">ДТ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обучались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общеразвивающим программам </w:t>
      </w:r>
      <w:r w:rsidR="003609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C01">
        <w:rPr>
          <w:rFonts w:ascii="Times New Roman" w:eastAsia="Times New Roman" w:hAnsi="Times New Roman" w:cs="Times New Roman"/>
          <w:sz w:val="28"/>
          <w:szCs w:val="28"/>
        </w:rPr>
        <w:t>680 детей, из них 7</w:t>
      </w:r>
      <w:r w:rsidR="00C26927">
        <w:rPr>
          <w:rFonts w:ascii="Times New Roman" w:eastAsia="Times New Roman" w:hAnsi="Times New Roman" w:cs="Times New Roman"/>
          <w:sz w:val="28"/>
          <w:szCs w:val="28"/>
        </w:rPr>
        <w:t xml:space="preserve"> инвалидов. В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ЦДТ </w:t>
      </w:r>
      <w:r w:rsidR="00300D7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ункционировало - 17</w:t>
      </w:r>
      <w:r w:rsidR="009E6A7C" w:rsidRPr="00BE156D">
        <w:rPr>
          <w:rFonts w:ascii="Times New Roman" w:eastAsia="Times New Roman" w:hAnsi="Times New Roman" w:cs="Times New Roman"/>
          <w:sz w:val="28"/>
          <w:szCs w:val="28"/>
        </w:rPr>
        <w:t xml:space="preserve"> объе</w:t>
      </w:r>
      <w:r w:rsidR="00987C01">
        <w:rPr>
          <w:rFonts w:ascii="Times New Roman" w:eastAsia="Times New Roman" w:hAnsi="Times New Roman" w:cs="Times New Roman"/>
          <w:sz w:val="28"/>
          <w:szCs w:val="28"/>
        </w:rPr>
        <w:t>динений по интересам, 48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D72">
        <w:rPr>
          <w:rFonts w:ascii="Times New Roman" w:eastAsia="Times New Roman" w:hAnsi="Times New Roman" w:cs="Times New Roman"/>
          <w:sz w:val="28"/>
          <w:szCs w:val="28"/>
        </w:rPr>
        <w:t xml:space="preserve">учебных  групп, из них </w:t>
      </w:r>
      <w:r w:rsidR="0098402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 города  - 7 о</w:t>
      </w:r>
      <w:r w:rsidR="00C26927">
        <w:rPr>
          <w:rFonts w:ascii="Times New Roman" w:eastAsia="Times New Roman" w:hAnsi="Times New Roman" w:cs="Times New Roman"/>
          <w:sz w:val="28"/>
          <w:szCs w:val="28"/>
        </w:rPr>
        <w:t xml:space="preserve">бъединений; 13 учебных групп, обучались в них </w:t>
      </w:r>
      <w:r w:rsidR="00987C01">
        <w:rPr>
          <w:rFonts w:ascii="Times New Roman" w:eastAsia="Times New Roman" w:hAnsi="Times New Roman" w:cs="Times New Roman"/>
          <w:sz w:val="28"/>
          <w:szCs w:val="28"/>
        </w:rPr>
        <w:t xml:space="preserve"> - 199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9B238D" w:rsidRPr="00984026" w:rsidRDefault="009B238D" w:rsidP="00984026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17647" w:rsidRPr="00515553" w:rsidRDefault="00085F29" w:rsidP="00515553">
      <w:pPr>
        <w:pStyle w:val="a7"/>
        <w:rPr>
          <w:rFonts w:ascii="Times New Roman" w:hAnsi="Times New Roman" w:cs="Times New Roman"/>
          <w:sz w:val="28"/>
          <w:szCs w:val="28"/>
        </w:rPr>
      </w:pPr>
      <w:r w:rsidRPr="004E6691">
        <w:rPr>
          <w:b/>
          <w:sz w:val="24"/>
          <w:szCs w:val="24"/>
        </w:rPr>
        <w:t xml:space="preserve">                     </w:t>
      </w:r>
      <w:r w:rsidR="00984026" w:rsidRPr="004E6691">
        <w:rPr>
          <w:b/>
          <w:sz w:val="24"/>
          <w:szCs w:val="24"/>
        </w:rPr>
        <w:t xml:space="preserve">  </w:t>
      </w:r>
      <w:r w:rsidR="00817647" w:rsidRPr="004E6691">
        <w:rPr>
          <w:b/>
          <w:sz w:val="24"/>
          <w:szCs w:val="24"/>
        </w:rPr>
        <w:t xml:space="preserve">  </w:t>
      </w:r>
      <w:r w:rsidR="00515553" w:rsidRPr="004E669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84026" w:rsidRPr="004E6691">
        <w:rPr>
          <w:rFonts w:ascii="Times New Roman" w:hAnsi="Times New Roman" w:cs="Times New Roman"/>
          <w:b/>
          <w:sz w:val="28"/>
          <w:szCs w:val="28"/>
        </w:rPr>
        <w:t>бъединения ЦДТ функционировавшие в обра</w:t>
      </w:r>
      <w:r w:rsidR="005661CD" w:rsidRPr="004E6691">
        <w:rPr>
          <w:rFonts w:ascii="Times New Roman" w:hAnsi="Times New Roman" w:cs="Times New Roman"/>
          <w:b/>
          <w:sz w:val="28"/>
          <w:szCs w:val="28"/>
        </w:rPr>
        <w:t>зовательных организациях города</w:t>
      </w:r>
      <w:r w:rsidR="00984026" w:rsidRPr="00515553">
        <w:rPr>
          <w:rFonts w:ascii="Times New Roman" w:hAnsi="Times New Roman" w:cs="Times New Roman"/>
          <w:sz w:val="28"/>
          <w:szCs w:val="28"/>
        </w:rPr>
        <w:t>:</w:t>
      </w:r>
    </w:p>
    <w:p w:rsidR="009B238D" w:rsidRDefault="00817647" w:rsidP="00515553">
      <w:pPr>
        <w:pStyle w:val="a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555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87C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</w:t>
      </w:r>
      <w:r w:rsidR="004E669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</w:t>
      </w:r>
      <w:r w:rsidRPr="00515553">
        <w:rPr>
          <w:rFonts w:ascii="Times New Roman" w:hAnsi="Times New Roman" w:cs="Times New Roman"/>
          <w:bCs/>
          <w:sz w:val="28"/>
          <w:szCs w:val="28"/>
          <w:lang w:bidi="ru-RU"/>
        </w:rPr>
        <w:t>Количественный состав обучающихся по годам обуче</w:t>
      </w:r>
      <w:r w:rsidR="00812CC1">
        <w:rPr>
          <w:rFonts w:ascii="Times New Roman" w:hAnsi="Times New Roman" w:cs="Times New Roman"/>
          <w:bCs/>
          <w:sz w:val="28"/>
          <w:szCs w:val="28"/>
          <w:lang w:bidi="ru-RU"/>
        </w:rPr>
        <w:t>ния на базе образовательных  учреждений</w:t>
      </w:r>
      <w:r w:rsidRPr="0051555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города</w:t>
      </w:r>
    </w:p>
    <w:p w:rsidR="00515553" w:rsidRPr="009B238D" w:rsidRDefault="00515553" w:rsidP="009B238D">
      <w:pPr>
        <w:pStyle w:val="a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5553">
        <w:rPr>
          <w:rFonts w:ascii="Times New Roman" w:hAnsi="Times New Roman" w:cs="Times New Roman"/>
          <w:bCs/>
          <w:sz w:val="24"/>
          <w:szCs w:val="24"/>
          <w:lang w:bidi="ru-RU"/>
        </w:rPr>
        <w:t>Таблица №2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686"/>
        <w:gridCol w:w="4252"/>
        <w:gridCol w:w="1559"/>
        <w:gridCol w:w="1418"/>
        <w:gridCol w:w="1559"/>
      </w:tblGrid>
      <w:tr w:rsidR="00A451AC" w:rsidRPr="00BE156D" w:rsidTr="009B238D">
        <w:trPr>
          <w:trHeight w:val="429"/>
        </w:trPr>
        <w:tc>
          <w:tcPr>
            <w:tcW w:w="1418" w:type="dxa"/>
            <w:vMerge w:val="restart"/>
            <w:shd w:val="clear" w:color="auto" w:fill="auto"/>
          </w:tcPr>
          <w:p w:rsidR="00A451AC" w:rsidRPr="00BE156D" w:rsidRDefault="00A451AC" w:rsidP="00E12098">
            <w:pPr>
              <w:pStyle w:val="aa"/>
              <w:spacing w:before="0" w:after="0"/>
              <w:ind w:right="-11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BE156D">
              <w:rPr>
                <w:b/>
                <w:bCs/>
                <w:sz w:val="28"/>
                <w:szCs w:val="28"/>
                <w:lang w:bidi="ru-RU"/>
              </w:rPr>
              <w:t xml:space="preserve">№ </w:t>
            </w:r>
            <w:r w:rsidR="00A647A9">
              <w:rPr>
                <w:b/>
                <w:bCs/>
                <w:sz w:val="28"/>
                <w:szCs w:val="28"/>
                <w:lang w:bidi="ru-RU"/>
              </w:rPr>
              <w:t>п\п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  <w:r w:rsidRPr="009B238D">
              <w:rPr>
                <w:rFonts w:ascii="Times New Roman" w:hAnsi="Times New Roman" w:cs="Times New Roman"/>
                <w:lang w:bidi="ru-RU"/>
              </w:rPr>
              <w:t xml:space="preserve">   Объединение</w:t>
            </w:r>
          </w:p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A451AC" w:rsidRPr="009B238D" w:rsidRDefault="009B238D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    </w:t>
            </w:r>
            <w:r w:rsidR="00A451AC" w:rsidRPr="009B238D">
              <w:rPr>
                <w:rFonts w:ascii="Times New Roman" w:hAnsi="Times New Roman" w:cs="Times New Roman"/>
                <w:lang w:bidi="ru-RU"/>
              </w:rPr>
              <w:t>Образовательное учреждение</w:t>
            </w:r>
          </w:p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  <w:r w:rsidRPr="009B238D">
              <w:rPr>
                <w:rFonts w:ascii="Times New Roman" w:hAnsi="Times New Roman" w:cs="Times New Roman"/>
                <w:lang w:bidi="ru-RU"/>
              </w:rPr>
              <w:t>Количество обучающихся, посещающих объединения ЦДТ</w:t>
            </w:r>
          </w:p>
        </w:tc>
      </w:tr>
      <w:tr w:rsidR="00A451AC" w:rsidRPr="00BE156D" w:rsidTr="009B238D">
        <w:trPr>
          <w:trHeight w:val="195"/>
        </w:trPr>
        <w:tc>
          <w:tcPr>
            <w:tcW w:w="1418" w:type="dxa"/>
            <w:vMerge/>
            <w:shd w:val="clear" w:color="auto" w:fill="auto"/>
          </w:tcPr>
          <w:p w:rsidR="00A451AC" w:rsidRPr="00BE156D" w:rsidRDefault="00A451AC" w:rsidP="00E12098">
            <w:pPr>
              <w:pStyle w:val="aa"/>
              <w:spacing w:before="0" w:after="0"/>
              <w:ind w:right="-11"/>
              <w:jc w:val="both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59" w:type="dxa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b/>
                <w:lang w:bidi="ru-RU"/>
              </w:rPr>
            </w:pPr>
            <w:r w:rsidRPr="009B238D">
              <w:rPr>
                <w:rFonts w:ascii="Times New Roman" w:hAnsi="Times New Roman" w:cs="Times New Roman"/>
                <w:b/>
                <w:lang w:bidi="ru-RU"/>
              </w:rPr>
              <w:t>2021-2022г</w:t>
            </w:r>
          </w:p>
        </w:tc>
        <w:tc>
          <w:tcPr>
            <w:tcW w:w="1418" w:type="dxa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b/>
                <w:lang w:bidi="ru-RU"/>
              </w:rPr>
            </w:pPr>
            <w:r w:rsidRPr="009B238D">
              <w:rPr>
                <w:rFonts w:ascii="Times New Roman" w:hAnsi="Times New Roman" w:cs="Times New Roman"/>
                <w:b/>
                <w:lang w:bidi="ru-RU"/>
              </w:rPr>
              <w:t>2022-2023 г.</w:t>
            </w:r>
          </w:p>
        </w:tc>
        <w:tc>
          <w:tcPr>
            <w:tcW w:w="1559" w:type="dxa"/>
          </w:tcPr>
          <w:p w:rsidR="00A451AC" w:rsidRPr="009B238D" w:rsidRDefault="00A451AC" w:rsidP="009B238D">
            <w:pPr>
              <w:pStyle w:val="a7"/>
              <w:rPr>
                <w:rFonts w:ascii="Times New Roman" w:hAnsi="Times New Roman" w:cs="Times New Roman"/>
                <w:b/>
                <w:lang w:bidi="ru-RU"/>
              </w:rPr>
            </w:pPr>
            <w:r w:rsidRPr="009B238D">
              <w:rPr>
                <w:rFonts w:ascii="Times New Roman" w:hAnsi="Times New Roman" w:cs="Times New Roman"/>
                <w:b/>
                <w:lang w:bidi="ru-RU"/>
              </w:rPr>
              <w:t>2023-2024 г.</w:t>
            </w:r>
          </w:p>
        </w:tc>
      </w:tr>
      <w:tr w:rsidR="00A451AC" w:rsidRPr="00812CC1" w:rsidTr="00A647A9">
        <w:trPr>
          <w:trHeight w:val="175"/>
        </w:trPr>
        <w:tc>
          <w:tcPr>
            <w:tcW w:w="1418" w:type="dxa"/>
          </w:tcPr>
          <w:p w:rsidR="00A451AC" w:rsidRPr="00812CC1" w:rsidRDefault="00A451AC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A451AC" w:rsidRPr="00812CC1" w:rsidRDefault="00955F77" w:rsidP="00955F77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«Бумажный мир»</w:t>
            </w:r>
            <w:r w:rsidR="00A451AC" w:rsidRPr="00812CC1">
              <w:rPr>
                <w:bCs/>
                <w:lang w:bidi="ru-RU"/>
              </w:rPr>
              <w:t xml:space="preserve"> </w:t>
            </w:r>
          </w:p>
        </w:tc>
        <w:tc>
          <w:tcPr>
            <w:tcW w:w="4252" w:type="dxa"/>
          </w:tcPr>
          <w:p w:rsidR="00A451AC" w:rsidRPr="00812CC1" w:rsidRDefault="00A451AC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«Гимназия №1»</w:t>
            </w:r>
          </w:p>
        </w:tc>
        <w:tc>
          <w:tcPr>
            <w:tcW w:w="1559" w:type="dxa"/>
          </w:tcPr>
          <w:p w:rsidR="00A451AC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51</w:t>
            </w:r>
          </w:p>
        </w:tc>
        <w:tc>
          <w:tcPr>
            <w:tcW w:w="1418" w:type="dxa"/>
          </w:tcPr>
          <w:p w:rsidR="00A451AC" w:rsidRPr="00812CC1" w:rsidRDefault="00011B63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39</w:t>
            </w:r>
          </w:p>
        </w:tc>
        <w:tc>
          <w:tcPr>
            <w:tcW w:w="1559" w:type="dxa"/>
          </w:tcPr>
          <w:p w:rsidR="00A451AC" w:rsidRPr="00812CC1" w:rsidRDefault="0045670B" w:rsidP="00E12098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41</w:t>
            </w:r>
          </w:p>
        </w:tc>
      </w:tr>
      <w:tr w:rsidR="00955F77" w:rsidRPr="00812CC1" w:rsidTr="00A647A9">
        <w:trPr>
          <w:trHeight w:val="175"/>
        </w:trPr>
        <w:tc>
          <w:tcPr>
            <w:tcW w:w="1418" w:type="dxa"/>
          </w:tcPr>
          <w:p w:rsidR="00955F77" w:rsidRPr="00812CC1" w:rsidRDefault="00955F77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955F77" w:rsidRPr="00812CC1" w:rsidRDefault="00955F77" w:rsidP="00A451AC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«Ритмы Кавказа»</w:t>
            </w:r>
          </w:p>
        </w:tc>
        <w:tc>
          <w:tcPr>
            <w:tcW w:w="4252" w:type="dxa"/>
          </w:tcPr>
          <w:p w:rsidR="00955F77" w:rsidRPr="00812CC1" w:rsidRDefault="00955F77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«Гимназия №1»</w:t>
            </w:r>
          </w:p>
        </w:tc>
        <w:tc>
          <w:tcPr>
            <w:tcW w:w="1559" w:type="dxa"/>
          </w:tcPr>
          <w:p w:rsidR="00955F77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-</w:t>
            </w:r>
          </w:p>
        </w:tc>
        <w:tc>
          <w:tcPr>
            <w:tcW w:w="1418" w:type="dxa"/>
          </w:tcPr>
          <w:p w:rsidR="00955F77" w:rsidRPr="00812CC1" w:rsidRDefault="00E9189A" w:rsidP="00E9189A">
            <w:pPr>
              <w:pStyle w:val="aa"/>
              <w:tabs>
                <w:tab w:val="left" w:pos="540"/>
                <w:tab w:val="center" w:pos="606"/>
              </w:tabs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-</w:t>
            </w:r>
          </w:p>
        </w:tc>
        <w:tc>
          <w:tcPr>
            <w:tcW w:w="1559" w:type="dxa"/>
          </w:tcPr>
          <w:p w:rsidR="00955F77" w:rsidRPr="00812CC1" w:rsidRDefault="0045670B" w:rsidP="00E12098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15</w:t>
            </w:r>
          </w:p>
        </w:tc>
      </w:tr>
      <w:tr w:rsidR="00955F77" w:rsidRPr="00812CC1" w:rsidTr="00A647A9">
        <w:trPr>
          <w:trHeight w:val="175"/>
        </w:trPr>
        <w:tc>
          <w:tcPr>
            <w:tcW w:w="1418" w:type="dxa"/>
          </w:tcPr>
          <w:p w:rsidR="00955F77" w:rsidRPr="00812CC1" w:rsidRDefault="00955F77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955F77" w:rsidRPr="00812CC1" w:rsidRDefault="00955F77" w:rsidP="00A451AC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«Занимательная химия»</w:t>
            </w:r>
          </w:p>
        </w:tc>
        <w:tc>
          <w:tcPr>
            <w:tcW w:w="4252" w:type="dxa"/>
          </w:tcPr>
          <w:p w:rsidR="00955F77" w:rsidRPr="00812CC1" w:rsidRDefault="00955F77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«Гимназия №1»</w:t>
            </w:r>
          </w:p>
        </w:tc>
        <w:tc>
          <w:tcPr>
            <w:tcW w:w="1559" w:type="dxa"/>
          </w:tcPr>
          <w:p w:rsidR="00955F77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  <w:tc>
          <w:tcPr>
            <w:tcW w:w="1418" w:type="dxa"/>
          </w:tcPr>
          <w:p w:rsidR="00955F77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  <w:tc>
          <w:tcPr>
            <w:tcW w:w="1559" w:type="dxa"/>
          </w:tcPr>
          <w:p w:rsidR="00955F77" w:rsidRPr="00812CC1" w:rsidRDefault="0045670B" w:rsidP="00E12098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</w:tr>
      <w:tr w:rsidR="00A451AC" w:rsidRPr="00812CC1" w:rsidTr="00A647A9">
        <w:tc>
          <w:tcPr>
            <w:tcW w:w="1418" w:type="dxa"/>
          </w:tcPr>
          <w:p w:rsidR="00A451AC" w:rsidRPr="00812CC1" w:rsidRDefault="00A451AC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A451AC" w:rsidRPr="00812CC1" w:rsidRDefault="00A451AC" w:rsidP="00E12098">
            <w:pPr>
              <w:pStyle w:val="aa"/>
              <w:spacing w:before="0"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«Азимут»</w:t>
            </w:r>
          </w:p>
        </w:tc>
        <w:tc>
          <w:tcPr>
            <w:tcW w:w="4252" w:type="dxa"/>
          </w:tcPr>
          <w:p w:rsidR="00A451AC" w:rsidRPr="00812CC1" w:rsidRDefault="00955F77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 xml:space="preserve">«Гимназия №1» и </w:t>
            </w:r>
            <w:r w:rsidR="00A451AC" w:rsidRPr="00812CC1">
              <w:rPr>
                <w:bCs/>
                <w:lang w:bidi="ru-RU"/>
              </w:rPr>
              <w:t xml:space="preserve">  СОШ  №8</w:t>
            </w:r>
          </w:p>
        </w:tc>
        <w:tc>
          <w:tcPr>
            <w:tcW w:w="1559" w:type="dxa"/>
          </w:tcPr>
          <w:p w:rsidR="00A451AC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-</w:t>
            </w:r>
          </w:p>
        </w:tc>
        <w:tc>
          <w:tcPr>
            <w:tcW w:w="1418" w:type="dxa"/>
          </w:tcPr>
          <w:p w:rsidR="00A451AC" w:rsidRPr="00812CC1" w:rsidRDefault="00011B63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11</w:t>
            </w:r>
          </w:p>
        </w:tc>
        <w:tc>
          <w:tcPr>
            <w:tcW w:w="1559" w:type="dxa"/>
          </w:tcPr>
          <w:p w:rsidR="00A451AC" w:rsidRPr="00812CC1" w:rsidRDefault="00955F77" w:rsidP="00E12098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</w:tr>
      <w:tr w:rsidR="00A451AC" w:rsidRPr="00812CC1" w:rsidTr="00A647A9">
        <w:trPr>
          <w:trHeight w:val="341"/>
        </w:trPr>
        <w:tc>
          <w:tcPr>
            <w:tcW w:w="1418" w:type="dxa"/>
          </w:tcPr>
          <w:p w:rsidR="00A451AC" w:rsidRPr="00812CC1" w:rsidRDefault="00A451AC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A451AC" w:rsidRPr="00812CC1" w:rsidRDefault="00A451AC" w:rsidP="00E12098">
            <w:pPr>
              <w:pStyle w:val="aa"/>
              <w:spacing w:before="0"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«Истоки»</w:t>
            </w:r>
          </w:p>
        </w:tc>
        <w:tc>
          <w:tcPr>
            <w:tcW w:w="4252" w:type="dxa"/>
          </w:tcPr>
          <w:p w:rsidR="00A451AC" w:rsidRPr="00812CC1" w:rsidRDefault="00A451AC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«Гимназия №5»</w:t>
            </w:r>
          </w:p>
        </w:tc>
        <w:tc>
          <w:tcPr>
            <w:tcW w:w="1559" w:type="dxa"/>
          </w:tcPr>
          <w:p w:rsidR="00A451AC" w:rsidRPr="00812CC1" w:rsidRDefault="00E9189A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  <w:tc>
          <w:tcPr>
            <w:tcW w:w="1418" w:type="dxa"/>
          </w:tcPr>
          <w:p w:rsidR="00A451AC" w:rsidRPr="00812CC1" w:rsidRDefault="00E9189A" w:rsidP="00987C01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  <w:tc>
          <w:tcPr>
            <w:tcW w:w="1559" w:type="dxa"/>
          </w:tcPr>
          <w:p w:rsidR="00A451AC" w:rsidRPr="00812CC1" w:rsidRDefault="00A451AC" w:rsidP="00E12098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30</w:t>
            </w:r>
          </w:p>
        </w:tc>
      </w:tr>
      <w:tr w:rsidR="00A451AC" w:rsidRPr="00812CC1" w:rsidTr="00A647A9">
        <w:trPr>
          <w:trHeight w:val="341"/>
        </w:trPr>
        <w:tc>
          <w:tcPr>
            <w:tcW w:w="1418" w:type="dxa"/>
          </w:tcPr>
          <w:p w:rsidR="00A451AC" w:rsidRPr="00812CC1" w:rsidRDefault="00A451AC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A451AC" w:rsidRPr="00812CC1" w:rsidRDefault="00A451AC" w:rsidP="00A451AC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«Мир бисера», «Мастерица»</w:t>
            </w:r>
          </w:p>
        </w:tc>
        <w:tc>
          <w:tcPr>
            <w:tcW w:w="4252" w:type="dxa"/>
          </w:tcPr>
          <w:p w:rsidR="00A451AC" w:rsidRPr="00812CC1" w:rsidRDefault="00A451AC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СОШ №9</w:t>
            </w:r>
          </w:p>
        </w:tc>
        <w:tc>
          <w:tcPr>
            <w:tcW w:w="1559" w:type="dxa"/>
          </w:tcPr>
          <w:p w:rsidR="002754DB" w:rsidRPr="00812CC1" w:rsidRDefault="00955F77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5</w:t>
            </w:r>
            <w:r w:rsidR="002754DB" w:rsidRPr="00812CC1">
              <w:rPr>
                <w:bCs/>
                <w:lang w:bidi="ru-RU"/>
              </w:rPr>
              <w:t>7</w:t>
            </w:r>
          </w:p>
        </w:tc>
        <w:tc>
          <w:tcPr>
            <w:tcW w:w="1418" w:type="dxa"/>
          </w:tcPr>
          <w:p w:rsidR="00A451AC" w:rsidRPr="00812CC1" w:rsidRDefault="00955F77" w:rsidP="00987C01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52</w:t>
            </w:r>
          </w:p>
        </w:tc>
        <w:tc>
          <w:tcPr>
            <w:tcW w:w="1559" w:type="dxa"/>
          </w:tcPr>
          <w:p w:rsidR="00A451AC" w:rsidRPr="00812CC1" w:rsidRDefault="0045670B" w:rsidP="00E12098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53</w:t>
            </w:r>
          </w:p>
        </w:tc>
      </w:tr>
      <w:tr w:rsidR="00D961D4" w:rsidRPr="00812CC1" w:rsidTr="00A647A9">
        <w:trPr>
          <w:trHeight w:val="341"/>
        </w:trPr>
        <w:tc>
          <w:tcPr>
            <w:tcW w:w="1418" w:type="dxa"/>
          </w:tcPr>
          <w:p w:rsidR="00D961D4" w:rsidRPr="00812CC1" w:rsidRDefault="00D961D4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D961D4" w:rsidRPr="00812CC1" w:rsidRDefault="00D961D4" w:rsidP="00A451AC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«Юный волонтер»</w:t>
            </w:r>
          </w:p>
        </w:tc>
        <w:tc>
          <w:tcPr>
            <w:tcW w:w="4252" w:type="dxa"/>
          </w:tcPr>
          <w:p w:rsidR="00D961D4" w:rsidRPr="00812CC1" w:rsidRDefault="00D961D4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«Гимназия №5»</w:t>
            </w:r>
          </w:p>
        </w:tc>
        <w:tc>
          <w:tcPr>
            <w:tcW w:w="1559" w:type="dxa"/>
          </w:tcPr>
          <w:p w:rsidR="00D961D4" w:rsidRPr="00812CC1" w:rsidRDefault="000654DC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17</w:t>
            </w:r>
          </w:p>
        </w:tc>
        <w:tc>
          <w:tcPr>
            <w:tcW w:w="1418" w:type="dxa"/>
          </w:tcPr>
          <w:p w:rsidR="00D961D4" w:rsidRPr="00812CC1" w:rsidRDefault="00D961D4" w:rsidP="00987C01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11</w:t>
            </w:r>
          </w:p>
        </w:tc>
        <w:tc>
          <w:tcPr>
            <w:tcW w:w="1559" w:type="dxa"/>
          </w:tcPr>
          <w:p w:rsidR="00D961D4" w:rsidRPr="00812CC1" w:rsidRDefault="00D961D4" w:rsidP="00E12098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-</w:t>
            </w:r>
          </w:p>
        </w:tc>
      </w:tr>
      <w:tr w:rsidR="00D961D4" w:rsidRPr="00812CC1" w:rsidTr="00A647A9">
        <w:trPr>
          <w:trHeight w:val="341"/>
        </w:trPr>
        <w:tc>
          <w:tcPr>
            <w:tcW w:w="1418" w:type="dxa"/>
          </w:tcPr>
          <w:p w:rsidR="00D961D4" w:rsidRPr="00812CC1" w:rsidRDefault="00D961D4" w:rsidP="00E1209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11" w:firstLine="0"/>
              <w:jc w:val="both"/>
              <w:rPr>
                <w:bCs/>
                <w:lang w:bidi="ru-RU"/>
              </w:rPr>
            </w:pPr>
          </w:p>
        </w:tc>
        <w:tc>
          <w:tcPr>
            <w:tcW w:w="3686" w:type="dxa"/>
          </w:tcPr>
          <w:p w:rsidR="00D961D4" w:rsidRPr="00812CC1" w:rsidRDefault="00D961D4" w:rsidP="00A451AC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«Волшебный клубок»</w:t>
            </w:r>
          </w:p>
        </w:tc>
        <w:tc>
          <w:tcPr>
            <w:tcW w:w="4252" w:type="dxa"/>
          </w:tcPr>
          <w:p w:rsidR="00D961D4" w:rsidRPr="00812CC1" w:rsidRDefault="00D961D4" w:rsidP="00812CC1">
            <w:pPr>
              <w:pStyle w:val="aa"/>
              <w:spacing w:after="0"/>
              <w:ind w:right="-11"/>
              <w:jc w:val="both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СОШ №4</w:t>
            </w:r>
          </w:p>
        </w:tc>
        <w:tc>
          <w:tcPr>
            <w:tcW w:w="1559" w:type="dxa"/>
          </w:tcPr>
          <w:p w:rsidR="00D961D4" w:rsidRPr="00812CC1" w:rsidRDefault="00D961D4" w:rsidP="00987C01">
            <w:pPr>
              <w:pStyle w:val="aa"/>
              <w:spacing w:before="0"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</w:t>
            </w:r>
            <w:r w:rsidR="000654DC" w:rsidRPr="00812CC1">
              <w:rPr>
                <w:bCs/>
                <w:lang w:bidi="ru-RU"/>
              </w:rPr>
              <w:t>7</w:t>
            </w:r>
          </w:p>
        </w:tc>
        <w:tc>
          <w:tcPr>
            <w:tcW w:w="1418" w:type="dxa"/>
          </w:tcPr>
          <w:p w:rsidR="00D961D4" w:rsidRPr="00812CC1" w:rsidRDefault="00D961D4" w:rsidP="00987C01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1</w:t>
            </w:r>
            <w:r w:rsidR="00011B63" w:rsidRPr="00812CC1">
              <w:rPr>
                <w:bCs/>
                <w:lang w:bidi="ru-RU"/>
              </w:rPr>
              <w:t>3</w:t>
            </w:r>
          </w:p>
        </w:tc>
        <w:tc>
          <w:tcPr>
            <w:tcW w:w="1559" w:type="dxa"/>
          </w:tcPr>
          <w:p w:rsidR="00D961D4" w:rsidRPr="00812CC1" w:rsidRDefault="00D961D4" w:rsidP="00E12098">
            <w:pPr>
              <w:pStyle w:val="aa"/>
              <w:spacing w:after="0"/>
              <w:ind w:right="-11"/>
              <w:rPr>
                <w:bCs/>
                <w:lang w:bidi="ru-RU"/>
              </w:rPr>
            </w:pPr>
            <w:r w:rsidRPr="00812CC1">
              <w:rPr>
                <w:bCs/>
                <w:lang w:bidi="ru-RU"/>
              </w:rPr>
              <w:t>-</w:t>
            </w:r>
          </w:p>
        </w:tc>
      </w:tr>
      <w:tr w:rsidR="00A451AC" w:rsidRPr="00812CC1" w:rsidTr="00A647A9">
        <w:tc>
          <w:tcPr>
            <w:tcW w:w="1418" w:type="dxa"/>
          </w:tcPr>
          <w:p w:rsidR="00A451AC" w:rsidRPr="00812CC1" w:rsidRDefault="00A451AC" w:rsidP="00E12098">
            <w:pPr>
              <w:pStyle w:val="aa"/>
              <w:spacing w:before="0" w:beforeAutospacing="0" w:after="0" w:afterAutospacing="0"/>
              <w:ind w:right="-11"/>
              <w:jc w:val="both"/>
              <w:rPr>
                <w:b/>
                <w:bCs/>
                <w:lang w:bidi="ru-RU"/>
              </w:rPr>
            </w:pPr>
            <w:r w:rsidRPr="00812CC1">
              <w:rPr>
                <w:b/>
                <w:bCs/>
                <w:lang w:val="en-US" w:bidi="ru-RU"/>
              </w:rPr>
              <w:t>ИТОГО</w:t>
            </w:r>
          </w:p>
        </w:tc>
        <w:tc>
          <w:tcPr>
            <w:tcW w:w="3686" w:type="dxa"/>
          </w:tcPr>
          <w:p w:rsidR="00A451AC" w:rsidRPr="00812CC1" w:rsidRDefault="00A451AC" w:rsidP="00E12098">
            <w:pPr>
              <w:pStyle w:val="aa"/>
              <w:spacing w:before="0" w:after="0"/>
              <w:ind w:right="-11"/>
              <w:jc w:val="both"/>
              <w:rPr>
                <w:bCs/>
                <w:lang w:bidi="ru-RU"/>
              </w:rPr>
            </w:pPr>
          </w:p>
        </w:tc>
        <w:tc>
          <w:tcPr>
            <w:tcW w:w="4252" w:type="dxa"/>
          </w:tcPr>
          <w:p w:rsidR="00A451AC" w:rsidRPr="00812CC1" w:rsidRDefault="00A451AC" w:rsidP="00E12098">
            <w:pPr>
              <w:pStyle w:val="aa"/>
              <w:spacing w:before="0" w:after="0"/>
              <w:ind w:right="-11"/>
              <w:jc w:val="both"/>
              <w:rPr>
                <w:bCs/>
                <w:lang w:bidi="ru-RU"/>
              </w:rPr>
            </w:pPr>
          </w:p>
        </w:tc>
        <w:tc>
          <w:tcPr>
            <w:tcW w:w="1559" w:type="dxa"/>
          </w:tcPr>
          <w:p w:rsidR="00A451AC" w:rsidRPr="00812CC1" w:rsidRDefault="00A451AC" w:rsidP="00987C01">
            <w:pPr>
              <w:pStyle w:val="aa"/>
              <w:ind w:right="-11"/>
              <w:rPr>
                <w:b/>
                <w:bCs/>
                <w:lang w:bidi="ru-RU"/>
              </w:rPr>
            </w:pPr>
            <w:r w:rsidRPr="00812CC1">
              <w:rPr>
                <w:b/>
                <w:bCs/>
                <w:lang w:bidi="ru-RU"/>
              </w:rPr>
              <w:t>202</w:t>
            </w:r>
          </w:p>
        </w:tc>
        <w:tc>
          <w:tcPr>
            <w:tcW w:w="1418" w:type="dxa"/>
          </w:tcPr>
          <w:p w:rsidR="00A451AC" w:rsidRPr="00812CC1" w:rsidRDefault="00A451AC" w:rsidP="00987C01">
            <w:pPr>
              <w:pStyle w:val="aa"/>
              <w:ind w:right="-11"/>
              <w:jc w:val="both"/>
              <w:rPr>
                <w:b/>
                <w:bCs/>
                <w:lang w:bidi="ru-RU"/>
              </w:rPr>
            </w:pPr>
            <w:r w:rsidRPr="00812CC1">
              <w:rPr>
                <w:b/>
                <w:bCs/>
                <w:lang w:bidi="ru-RU"/>
              </w:rPr>
              <w:t>186</w:t>
            </w:r>
          </w:p>
        </w:tc>
        <w:tc>
          <w:tcPr>
            <w:tcW w:w="1559" w:type="dxa"/>
          </w:tcPr>
          <w:p w:rsidR="00A451AC" w:rsidRPr="00812CC1" w:rsidRDefault="00A451AC" w:rsidP="00E12098">
            <w:pPr>
              <w:pStyle w:val="aa"/>
              <w:ind w:right="-11"/>
              <w:jc w:val="both"/>
              <w:rPr>
                <w:b/>
                <w:bCs/>
                <w:lang w:bidi="ru-RU"/>
              </w:rPr>
            </w:pPr>
            <w:r w:rsidRPr="00812CC1">
              <w:rPr>
                <w:b/>
                <w:bCs/>
                <w:lang w:bidi="ru-RU"/>
              </w:rPr>
              <w:t>199</w:t>
            </w:r>
          </w:p>
        </w:tc>
      </w:tr>
    </w:tbl>
    <w:p w:rsidR="00A647A9" w:rsidRPr="00812CC1" w:rsidRDefault="00E12098" w:rsidP="00E1209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2C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</w:t>
      </w:r>
      <w:r w:rsidR="00B64433" w:rsidRPr="00812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433" w:rsidRDefault="00E12098" w:rsidP="00E12098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64433">
        <w:rPr>
          <w:rFonts w:ascii="Times New Roman" w:hAnsi="Times New Roman" w:cs="Times New Roman"/>
          <w:sz w:val="28"/>
          <w:szCs w:val="28"/>
        </w:rPr>
        <w:t>Занятия на базе общеобраз</w:t>
      </w:r>
      <w:r w:rsidR="00D80C14">
        <w:rPr>
          <w:rFonts w:ascii="Times New Roman" w:hAnsi="Times New Roman" w:cs="Times New Roman"/>
          <w:sz w:val="28"/>
          <w:szCs w:val="28"/>
        </w:rPr>
        <w:t xml:space="preserve">овательных учреждений проводились </w:t>
      </w:r>
      <w:r w:rsidR="00B64433">
        <w:rPr>
          <w:rFonts w:ascii="Times New Roman" w:hAnsi="Times New Roman" w:cs="Times New Roman"/>
          <w:sz w:val="28"/>
          <w:szCs w:val="28"/>
        </w:rPr>
        <w:t xml:space="preserve"> на основании договоров  о взаимном сотрудничестве. </w:t>
      </w:r>
    </w:p>
    <w:p w:rsidR="00817647" w:rsidRPr="00E12098" w:rsidRDefault="00B64433" w:rsidP="00E1209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 заинтересована в работе объединений</w:t>
      </w:r>
      <w:r w:rsidR="00817054">
        <w:rPr>
          <w:rFonts w:ascii="Times New Roman" w:hAnsi="Times New Roman" w:cs="Times New Roman"/>
          <w:sz w:val="28"/>
          <w:szCs w:val="28"/>
        </w:rPr>
        <w:t>,</w:t>
      </w:r>
      <w:r w:rsidR="009B2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817054">
        <w:rPr>
          <w:rFonts w:ascii="Times New Roman" w:hAnsi="Times New Roman" w:cs="Times New Roman"/>
          <w:sz w:val="28"/>
          <w:szCs w:val="28"/>
        </w:rPr>
        <w:t xml:space="preserve"> на их базах </w:t>
      </w:r>
      <w:r>
        <w:rPr>
          <w:rFonts w:ascii="Times New Roman" w:hAnsi="Times New Roman" w:cs="Times New Roman"/>
          <w:sz w:val="28"/>
          <w:szCs w:val="28"/>
        </w:rPr>
        <w:t>ЦДТ, так как эти объединения реализуют программы, отвечающие современным требованиям, и, обучаясь по ним, воспитанники добиваются хороших результатов.</w:t>
      </w:r>
    </w:p>
    <w:p w:rsidR="00D80C14" w:rsidRDefault="00D80C14" w:rsidP="00984026">
      <w:pPr>
        <w:pStyle w:val="a7"/>
        <w:rPr>
          <w:b/>
          <w:sz w:val="28"/>
          <w:szCs w:val="28"/>
        </w:rPr>
      </w:pPr>
    </w:p>
    <w:p w:rsidR="00A647A9" w:rsidRDefault="00D80C14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647A9">
        <w:rPr>
          <w:b/>
          <w:sz w:val="28"/>
          <w:szCs w:val="28"/>
        </w:rPr>
        <w:t xml:space="preserve"> </w:t>
      </w:r>
      <w:r w:rsidR="003B571A">
        <w:rPr>
          <w:b/>
          <w:sz w:val="28"/>
          <w:szCs w:val="28"/>
        </w:rPr>
        <w:t xml:space="preserve">  </w:t>
      </w:r>
      <w:r w:rsidR="00085F29">
        <w:rPr>
          <w:b/>
          <w:sz w:val="28"/>
          <w:szCs w:val="28"/>
        </w:rPr>
        <w:t xml:space="preserve">    </w:t>
      </w:r>
      <w:r w:rsidR="00984026" w:rsidRPr="00085F29">
        <w:rPr>
          <w:b/>
          <w:sz w:val="28"/>
          <w:szCs w:val="28"/>
        </w:rPr>
        <w:t xml:space="preserve"> </w:t>
      </w:r>
      <w:r w:rsidR="00984026" w:rsidRPr="00085F29">
        <w:rPr>
          <w:rFonts w:ascii="Times New Roman" w:hAnsi="Times New Roman" w:cs="Times New Roman"/>
          <w:b/>
          <w:sz w:val="28"/>
          <w:szCs w:val="28"/>
        </w:rPr>
        <w:t>«Гимназия №1»</w:t>
      </w:r>
      <w:r w:rsidR="00A647A9">
        <w:rPr>
          <w:rFonts w:ascii="Times New Roman" w:hAnsi="Times New Roman" w:cs="Times New Roman"/>
          <w:b/>
          <w:sz w:val="28"/>
          <w:szCs w:val="28"/>
        </w:rPr>
        <w:t xml:space="preserve">:                         </w:t>
      </w:r>
      <w:r w:rsidR="00984026" w:rsidRPr="00085F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026" w:rsidRPr="00085F29">
        <w:rPr>
          <w:rFonts w:ascii="Times New Roman" w:hAnsi="Times New Roman" w:cs="Times New Roman"/>
          <w:sz w:val="28"/>
          <w:szCs w:val="28"/>
        </w:rPr>
        <w:t xml:space="preserve">   </w:t>
      </w:r>
      <w:r w:rsidR="00A647A9">
        <w:rPr>
          <w:rFonts w:ascii="Times New Roman" w:hAnsi="Times New Roman" w:cs="Times New Roman"/>
          <w:b/>
          <w:sz w:val="28"/>
          <w:szCs w:val="28"/>
        </w:rPr>
        <w:t>«Гимназия №5»:               МБ</w:t>
      </w:r>
      <w:r w:rsidR="00984026" w:rsidRPr="00085F29">
        <w:rPr>
          <w:rFonts w:ascii="Times New Roman" w:hAnsi="Times New Roman" w:cs="Times New Roman"/>
          <w:b/>
          <w:sz w:val="28"/>
          <w:szCs w:val="28"/>
        </w:rPr>
        <w:t>ОУ СОШ №</w:t>
      </w:r>
      <w:r w:rsidR="00A647A9">
        <w:rPr>
          <w:rFonts w:ascii="Times New Roman" w:hAnsi="Times New Roman" w:cs="Times New Roman"/>
          <w:b/>
          <w:sz w:val="28"/>
          <w:szCs w:val="28"/>
        </w:rPr>
        <w:t>9</w:t>
      </w:r>
      <w:r w:rsidR="00085F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47A9" w:rsidRPr="00A647A9">
        <w:rPr>
          <w:rFonts w:ascii="Times New Roman" w:hAnsi="Times New Roman" w:cs="Times New Roman"/>
          <w:b/>
          <w:sz w:val="28"/>
          <w:szCs w:val="28"/>
        </w:rPr>
        <w:t>МБОУ СОШ №8</w:t>
      </w:r>
      <w:r w:rsidR="00984026" w:rsidRPr="00085F29">
        <w:rPr>
          <w:rFonts w:ascii="Times New Roman" w:hAnsi="Times New Roman" w:cs="Times New Roman"/>
          <w:sz w:val="28"/>
          <w:szCs w:val="28"/>
        </w:rPr>
        <w:t xml:space="preserve">  </w:t>
      </w:r>
      <w:r w:rsidR="00A647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4026" w:rsidRPr="00085F29" w:rsidRDefault="00A647A9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4026" w:rsidRPr="00085F29">
        <w:rPr>
          <w:rFonts w:ascii="Times New Roman" w:hAnsi="Times New Roman" w:cs="Times New Roman"/>
          <w:sz w:val="28"/>
          <w:szCs w:val="28"/>
        </w:rPr>
        <w:t>1.Бумажный мир-3 г</w:t>
      </w:r>
      <w:r>
        <w:rPr>
          <w:rFonts w:ascii="Times New Roman" w:hAnsi="Times New Roman" w:cs="Times New Roman"/>
          <w:sz w:val="28"/>
          <w:szCs w:val="28"/>
        </w:rPr>
        <w:t xml:space="preserve">р.                      </w:t>
      </w:r>
      <w:r w:rsidR="00984026" w:rsidRPr="00085F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Истоки - 2 гр.                </w:t>
      </w:r>
      <w:r w:rsidR="00984026" w:rsidRPr="00085F29">
        <w:rPr>
          <w:rFonts w:ascii="Times New Roman" w:hAnsi="Times New Roman" w:cs="Times New Roman"/>
          <w:sz w:val="28"/>
          <w:szCs w:val="28"/>
        </w:rPr>
        <w:t>1.Мастерица -</w:t>
      </w:r>
      <w:r w:rsidR="00E12098">
        <w:rPr>
          <w:rFonts w:ascii="Times New Roman" w:hAnsi="Times New Roman" w:cs="Times New Roman"/>
          <w:sz w:val="28"/>
          <w:szCs w:val="28"/>
        </w:rPr>
        <w:t xml:space="preserve"> </w:t>
      </w:r>
      <w:r w:rsidR="00984026" w:rsidRPr="00085F29">
        <w:rPr>
          <w:rFonts w:ascii="Times New Roman" w:hAnsi="Times New Roman" w:cs="Times New Roman"/>
          <w:sz w:val="28"/>
          <w:szCs w:val="28"/>
        </w:rPr>
        <w:t>2 гр.</w:t>
      </w:r>
      <w:r>
        <w:rPr>
          <w:rFonts w:ascii="Times New Roman" w:hAnsi="Times New Roman" w:cs="Times New Roman"/>
          <w:sz w:val="28"/>
          <w:szCs w:val="28"/>
        </w:rPr>
        <w:t xml:space="preserve">               1. «Азимут» - 1 гр.</w:t>
      </w:r>
    </w:p>
    <w:p w:rsidR="00984026" w:rsidRPr="00085F29" w:rsidRDefault="00085F29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4026" w:rsidRPr="00085F29">
        <w:rPr>
          <w:rFonts w:ascii="Times New Roman" w:hAnsi="Times New Roman" w:cs="Times New Roman"/>
          <w:sz w:val="28"/>
          <w:szCs w:val="28"/>
        </w:rPr>
        <w:t xml:space="preserve">  2.Занимательна</w:t>
      </w:r>
      <w:r>
        <w:rPr>
          <w:rFonts w:ascii="Times New Roman" w:hAnsi="Times New Roman" w:cs="Times New Roman"/>
          <w:sz w:val="28"/>
          <w:szCs w:val="28"/>
        </w:rPr>
        <w:t xml:space="preserve">я химия -2 гр.                </w:t>
      </w:r>
      <w:r w:rsidR="00A647A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026" w:rsidRPr="00085F29">
        <w:rPr>
          <w:rFonts w:ascii="Times New Roman" w:hAnsi="Times New Roman" w:cs="Times New Roman"/>
          <w:sz w:val="28"/>
          <w:szCs w:val="28"/>
        </w:rPr>
        <w:t>2.Мир бисера-</w:t>
      </w:r>
      <w:r w:rsidR="00E12098">
        <w:rPr>
          <w:rFonts w:ascii="Times New Roman" w:hAnsi="Times New Roman" w:cs="Times New Roman"/>
          <w:sz w:val="28"/>
          <w:szCs w:val="28"/>
        </w:rPr>
        <w:t xml:space="preserve"> </w:t>
      </w:r>
      <w:r w:rsidR="00984026" w:rsidRPr="00085F29">
        <w:rPr>
          <w:rFonts w:ascii="Times New Roman" w:hAnsi="Times New Roman" w:cs="Times New Roman"/>
          <w:sz w:val="28"/>
          <w:szCs w:val="28"/>
        </w:rPr>
        <w:t>2гр.</w:t>
      </w:r>
    </w:p>
    <w:p w:rsidR="00984026" w:rsidRDefault="00085F29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4026" w:rsidRPr="00085F29">
        <w:rPr>
          <w:rFonts w:ascii="Times New Roman" w:hAnsi="Times New Roman" w:cs="Times New Roman"/>
          <w:sz w:val="28"/>
          <w:szCs w:val="28"/>
        </w:rPr>
        <w:t xml:space="preserve">  3.Азимут -1 гр.</w:t>
      </w:r>
    </w:p>
    <w:p w:rsidR="00A647A9" w:rsidRPr="00085F29" w:rsidRDefault="00A647A9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4.Ритмы Кавказа- 1 гр.</w:t>
      </w:r>
    </w:p>
    <w:p w:rsidR="00085F29" w:rsidRDefault="00984026" w:rsidP="00984026">
      <w:pPr>
        <w:pStyle w:val="a7"/>
        <w:rPr>
          <w:rFonts w:ascii="Times New Roman" w:hAnsi="Times New Roman" w:cs="Times New Roman"/>
          <w:sz w:val="28"/>
          <w:szCs w:val="28"/>
        </w:rPr>
      </w:pPr>
      <w:r w:rsidRPr="00085F2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661CD" w:rsidRPr="00A647A9" w:rsidRDefault="00A647A9" w:rsidP="009B238D">
      <w:pPr>
        <w:pStyle w:val="af8"/>
        <w:shd w:val="clear" w:color="auto" w:fill="auto"/>
        <w:ind w:left="-426" w:firstLine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1031F" w:rsidRPr="0031031F">
        <w:rPr>
          <w:sz w:val="28"/>
          <w:szCs w:val="28"/>
        </w:rPr>
        <w:t xml:space="preserve"> Перечень программ и количественный состав обучающихся </w:t>
      </w:r>
      <w:r w:rsidR="00310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«ЦДТ»   за 2023-2024 </w:t>
      </w:r>
      <w:r w:rsidR="0031031F" w:rsidRPr="0031031F">
        <w:rPr>
          <w:sz w:val="28"/>
          <w:szCs w:val="28"/>
        </w:rPr>
        <w:t xml:space="preserve"> учебный </w:t>
      </w:r>
      <w:r w:rsidR="009B23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                    </w:t>
      </w:r>
      <w:r w:rsidR="00515553">
        <w:rPr>
          <w:b w:val="0"/>
          <w:sz w:val="24"/>
          <w:szCs w:val="24"/>
        </w:rPr>
        <w:t>Таблица №3</w:t>
      </w:r>
    </w:p>
    <w:tbl>
      <w:tblPr>
        <w:tblOverlap w:val="never"/>
        <w:tblW w:w="157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0"/>
        <w:gridCol w:w="2789"/>
        <w:gridCol w:w="2376"/>
        <w:gridCol w:w="1478"/>
        <w:gridCol w:w="1291"/>
        <w:gridCol w:w="2862"/>
        <w:gridCol w:w="1843"/>
        <w:gridCol w:w="2766"/>
      </w:tblGrid>
      <w:tr w:rsidR="0031031F" w:rsidTr="00CC3D89">
        <w:trPr>
          <w:trHeight w:hRule="exact" w:val="63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spacing w:line="232" w:lineRule="auto"/>
              <w:rPr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Название программы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Автор- составитель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Срок реализации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spacing w:line="23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Возраст учащихся</w:t>
            </w:r>
          </w:p>
          <w:p w:rsidR="0031031F" w:rsidRPr="0031031F" w:rsidRDefault="0031031F">
            <w:pPr>
              <w:pStyle w:val="af4"/>
              <w:shd w:val="clear" w:color="auto" w:fill="auto"/>
              <w:spacing w:line="232" w:lineRule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spacing w:line="232" w:lineRule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spacing w:line="232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Направленность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Default="00D21A30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обучаю щихся </w:t>
            </w:r>
          </w:p>
          <w:p w:rsidR="00D21A30" w:rsidRPr="0031031F" w:rsidRDefault="00D21A30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31031F">
              <w:rPr>
                <w:b/>
                <w:bCs/>
                <w:sz w:val="24"/>
                <w:szCs w:val="24"/>
              </w:rPr>
              <w:t>Место реализации  (ЦДТ, СОШ)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8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Мустафаева М.А.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7-15лет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AD6817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8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«Золотая игла»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Т.Д.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6-17лет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31031F" w:rsidTr="00CC3D89">
        <w:trPr>
          <w:trHeight w:hRule="exact" w:val="26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«Мастерица»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Т.Д.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6-16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A945EC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ЦДТ, СОШ №9 (2гр.)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94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«Мир бисера»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А.Н.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AD6817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ЦДТ, СОШ №</w:t>
            </w:r>
            <w:r w:rsidR="00A945EC">
              <w:rPr>
                <w:rFonts w:ascii="Times New Roman" w:hAnsi="Times New Roman" w:cs="Times New Roman"/>
                <w:sz w:val="24"/>
                <w:szCs w:val="24"/>
              </w:rPr>
              <w:t>9 (2 гр.)</w:t>
            </w:r>
          </w:p>
        </w:tc>
      </w:tr>
      <w:tr w:rsidR="0031031F" w:rsidTr="00CC3D89">
        <w:trPr>
          <w:trHeight w:hRule="exact" w:val="27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«Белошвейка»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А.Н.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31031F" w:rsidTr="00CC3D89">
        <w:trPr>
          <w:trHeight w:hRule="exact"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«Ритмы Кавказа»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А.О.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6-13лет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AD6817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  <w:r w:rsidR="00A945EC">
              <w:rPr>
                <w:rFonts w:ascii="Times New Roman" w:hAnsi="Times New Roman" w:cs="Times New Roman"/>
                <w:sz w:val="24"/>
                <w:szCs w:val="24"/>
              </w:rPr>
              <w:t xml:space="preserve"> и гимн.№1 (1гр.)</w:t>
            </w:r>
          </w:p>
        </w:tc>
      </w:tr>
      <w:tr w:rsidR="0031031F" w:rsidTr="00CC3D89">
        <w:trPr>
          <w:trHeight w:hRule="exact" w:val="28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«Художественная лепка»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Далгатова Р.Д.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231A9D">
        <w:trPr>
          <w:trHeight w:hRule="exact" w:val="23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Далгатова Р.Д.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6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A945EC" w:rsidTr="00CC3D89">
        <w:trPr>
          <w:trHeight w:hRule="exact" w:val="3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945EC" w:rsidRPr="0031031F" w:rsidRDefault="00A945EC" w:rsidP="00A945E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45EC" w:rsidRPr="0031031F" w:rsidRDefault="00A945EC" w:rsidP="00A945E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A9" w:rsidTr="00CC3D89">
        <w:trPr>
          <w:trHeight w:hRule="exact" w:val="25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A647A9">
            <w:pPr>
              <w:pStyle w:val="af4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A647A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«Бусинки»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A647A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 Я.Н.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A647A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A647A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647A9" w:rsidRPr="0031031F" w:rsidRDefault="00A647A9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47A9" w:rsidRPr="0031031F" w:rsidRDefault="00887BD2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47A9" w:rsidRPr="0031031F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31031F" w:rsidTr="00CC3D89">
        <w:trPr>
          <w:trHeight w:hRule="exact" w:val="26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CC3D89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«АБВГДейка»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Мусаева М.Г.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Соц-гуманитарная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43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C3D89" w:rsidRDefault="00CC3D89">
            <w:pPr>
              <w:pStyle w:val="af4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CC3D89" w:rsidRPr="0031031F" w:rsidRDefault="00CC3D89">
            <w:pPr>
              <w:pStyle w:val="af4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Default="00CC3D89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«Ораторское </w:t>
            </w:r>
            <w:r w:rsidR="0031031F" w:rsidRPr="0031031F">
              <w:rPr>
                <w:rFonts w:ascii="Times New Roman" w:hAnsi="Times New Roman" w:cs="Times New Roman"/>
                <w:sz w:val="24"/>
                <w:szCs w:val="24"/>
              </w:rPr>
              <w:t>мастерство»</w:t>
            </w:r>
          </w:p>
          <w:p w:rsidR="00CC3D89" w:rsidRDefault="00CC3D89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CC3D89" w:rsidRPr="00CC3D89" w:rsidRDefault="00CC3D89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З.А.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10--16 лет</w:t>
            </w:r>
          </w:p>
          <w:p w:rsidR="00CC3D89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89" w:rsidRPr="0031031F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D89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Соц-гуманитарная</w:t>
            </w:r>
          </w:p>
          <w:p w:rsidR="00CC3D89" w:rsidRPr="00CC3D89" w:rsidRDefault="00CC3D89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C3D89" w:rsidRDefault="00887BD2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C3D89" w:rsidRPr="0031031F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CC3D89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89" w:rsidRPr="0031031F" w:rsidRDefault="00CC3D8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7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</w:t>
            </w:r>
            <w:r w:rsidR="00CC3D89">
              <w:rPr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«Юный психолог»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A647A9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Гаджиева З.А.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Соц-гуманитарная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B76B1B">
        <w:trPr>
          <w:trHeight w:hRule="exact" w:val="349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</w:t>
            </w: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ная химия»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30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Лабазанова М.А.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2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3D89">
              <w:rPr>
                <w:rFonts w:ascii="Times New Roman" w:hAnsi="Times New Roman" w:cs="Times New Roman"/>
                <w:sz w:val="24"/>
                <w:szCs w:val="24"/>
              </w:rPr>
              <w:t>-167 лет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-16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Туристско-краевед.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«Гимназия №5»</w:t>
            </w:r>
          </w:p>
        </w:tc>
      </w:tr>
      <w:tr w:rsidR="0031031F" w:rsidTr="00231A9D">
        <w:trPr>
          <w:trHeight w:hRule="exact" w:val="287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«Азимут»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 Ш.У.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Туристско-краевед.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EF595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  <w:r w:rsidR="00EF59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95F" w:rsidRPr="0098436C">
              <w:rPr>
                <w:rFonts w:ascii="Times New Roman" w:hAnsi="Times New Roman" w:cs="Times New Roman"/>
              </w:rPr>
              <w:t>сош</w:t>
            </w:r>
            <w:r w:rsidR="00EF595F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231A9D">
        <w:trPr>
          <w:trHeight w:hRule="exact" w:val="29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Рамазанов</w:t>
            </w:r>
            <w:r w:rsidR="00A647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CC3D8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EF595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254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31031F">
              <w:rPr>
                <w:sz w:val="24"/>
                <w:szCs w:val="24"/>
              </w:rPr>
              <w:t>17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«Бумажный мир»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EF595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>ЦДТ, «Гимназия №1»</w:t>
            </w:r>
          </w:p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031F" w:rsidTr="00CC3D89">
        <w:trPr>
          <w:trHeight w:hRule="exact"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Default="0031031F">
            <w:pPr>
              <w:pStyle w:val="af4"/>
              <w:shd w:val="clear" w:color="auto" w:fill="auto"/>
              <w:jc w:val="both"/>
              <w:rPr>
                <w:lang w:bidi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031F">
              <w:rPr>
                <w:rFonts w:ascii="Times New Roman" w:hAnsi="Times New Roman" w:cs="Times New Roman"/>
                <w:sz w:val="24"/>
                <w:szCs w:val="24"/>
              </w:rPr>
              <w:t xml:space="preserve">  ИТОГО: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13A4A" w:rsidRPr="0031031F" w:rsidRDefault="00313A4A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31F" w:rsidRPr="0031031F" w:rsidRDefault="0031031F">
            <w:pPr>
              <w:pStyle w:val="af4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1031F" w:rsidRPr="0031031F" w:rsidRDefault="00F547B1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1F" w:rsidRPr="0031031F" w:rsidRDefault="0031031F">
            <w:pPr>
              <w:pStyle w:val="af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F62D1" w:rsidRPr="002154D0" w:rsidRDefault="006F62D1" w:rsidP="002154D0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817054" w:rsidRPr="00231A9D" w:rsidRDefault="006F62D1" w:rsidP="00231A9D">
      <w:pPr>
        <w:pStyle w:val="af8"/>
        <w:shd w:val="clear" w:color="auto" w:fill="auto"/>
        <w:ind w:left="26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54585" w:rsidRPr="001C5C34">
        <w:rPr>
          <w:sz w:val="28"/>
          <w:szCs w:val="28"/>
        </w:rPr>
        <w:t>Динамика возрастной категории учащихся за 3 учебных года</w:t>
      </w:r>
    </w:p>
    <w:p w:rsidR="00D72D91" w:rsidRPr="00313A4A" w:rsidRDefault="00817054" w:rsidP="00D72D91">
      <w:pPr>
        <w:pStyle w:val="af8"/>
        <w:shd w:val="clear" w:color="auto" w:fill="auto"/>
        <w:ind w:left="269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C219B">
        <w:rPr>
          <w:sz w:val="24"/>
          <w:szCs w:val="24"/>
        </w:rPr>
        <w:t xml:space="preserve">                       </w:t>
      </w:r>
      <w:r w:rsidR="006F62D1">
        <w:rPr>
          <w:b w:val="0"/>
          <w:sz w:val="24"/>
          <w:szCs w:val="24"/>
        </w:rPr>
        <w:t>Таблица №4</w:t>
      </w:r>
    </w:p>
    <w:tbl>
      <w:tblPr>
        <w:tblOverlap w:val="never"/>
        <w:tblW w:w="0" w:type="auto"/>
        <w:jc w:val="center"/>
        <w:tblInd w:w="-3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95"/>
        <w:gridCol w:w="1705"/>
        <w:gridCol w:w="1470"/>
        <w:gridCol w:w="1983"/>
      </w:tblGrid>
      <w:tr w:rsidR="007C219B" w:rsidRPr="001C5C34" w:rsidTr="007C219B">
        <w:trPr>
          <w:trHeight w:hRule="exact" w:val="35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219B" w:rsidRPr="001C5C34" w:rsidRDefault="007C219B" w:rsidP="00D35DAF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>Возрастная категория учащихся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>2021-2022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>2022-2023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19B" w:rsidRPr="00F547B1" w:rsidRDefault="00F547B1" w:rsidP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547B1">
              <w:rPr>
                <w:rFonts w:ascii="Times New Roman" w:hAnsi="Times New Roman" w:cs="Times New Roman"/>
                <w:b/>
                <w:lang w:bidi="ru-RU"/>
              </w:rPr>
              <w:t>2023-2024</w:t>
            </w:r>
          </w:p>
        </w:tc>
      </w:tr>
      <w:tr w:rsidR="007C219B" w:rsidRPr="001C5C34" w:rsidTr="007C219B">
        <w:trPr>
          <w:trHeight w:hRule="exact" w:val="36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 xml:space="preserve"> 35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eastAsia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 xml:space="preserve">  28</w:t>
            </w: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</w:rPr>
            </w:pP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</w:rPr>
            </w:pP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</w:rPr>
            </w:pP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</w:rPr>
            </w:pP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19B" w:rsidRDefault="00F547B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 xml:space="preserve">  27</w:t>
            </w:r>
          </w:p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7C219B" w:rsidRPr="001C5C34" w:rsidTr="007C219B">
        <w:trPr>
          <w:trHeight w:hRule="exact" w:val="28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Младший школьный возраст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368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324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19B" w:rsidRPr="001C5C34" w:rsidRDefault="00F547B1" w:rsidP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</w:t>
            </w:r>
            <w:r w:rsidR="00731AC8">
              <w:rPr>
                <w:rFonts w:ascii="Times New Roman" w:hAnsi="Times New Roman" w:cs="Times New Roman"/>
                <w:lang w:bidi="ru-RU"/>
              </w:rPr>
              <w:t>317</w:t>
            </w:r>
          </w:p>
        </w:tc>
      </w:tr>
      <w:tr w:rsidR="007C219B" w:rsidRPr="001C5C34" w:rsidTr="007C219B">
        <w:trPr>
          <w:trHeight w:hRule="exact" w:val="286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Средний школьный возраст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220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273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19B" w:rsidRPr="001C5C34" w:rsidRDefault="00731AC8" w:rsidP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296</w:t>
            </w:r>
          </w:p>
        </w:tc>
      </w:tr>
      <w:tr w:rsidR="007C219B" w:rsidRPr="001C5C34" w:rsidTr="007C219B">
        <w:trPr>
          <w:trHeight w:hRule="exact" w:val="291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Старшеклассники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67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</w:rPr>
              <w:t>82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19B" w:rsidRPr="001C5C34" w:rsidRDefault="00731AC8" w:rsidP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40</w:t>
            </w:r>
          </w:p>
        </w:tc>
      </w:tr>
      <w:tr w:rsidR="007C219B" w:rsidRPr="001C5C34" w:rsidTr="00F547B1">
        <w:trPr>
          <w:trHeight w:hRule="exact" w:val="309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 xml:space="preserve">690 чел.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19B" w:rsidRPr="001C5C34" w:rsidRDefault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lang w:bidi="ru-RU"/>
              </w:rPr>
            </w:pPr>
            <w:r w:rsidRPr="001C5C34">
              <w:rPr>
                <w:rFonts w:ascii="Times New Roman" w:hAnsi="Times New Roman" w:cs="Times New Roman"/>
                <w:b/>
                <w:bCs/>
              </w:rPr>
              <w:t>707 чел.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19B" w:rsidRPr="00F547B1" w:rsidRDefault="00F547B1" w:rsidP="007C219B">
            <w:pPr>
              <w:pStyle w:val="af4"/>
              <w:shd w:val="clear" w:color="auto" w:fill="auto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</w:t>
            </w:r>
            <w:r w:rsidRPr="00F547B1">
              <w:rPr>
                <w:rFonts w:ascii="Times New Roman" w:hAnsi="Times New Roman" w:cs="Times New Roman"/>
                <w:b/>
                <w:lang w:bidi="ru-RU"/>
              </w:rPr>
              <w:t>680 чел.</w:t>
            </w:r>
          </w:p>
        </w:tc>
      </w:tr>
    </w:tbl>
    <w:p w:rsidR="00454585" w:rsidRPr="001C5C34" w:rsidRDefault="00454585" w:rsidP="002154D0">
      <w:pPr>
        <w:pStyle w:val="af8"/>
        <w:shd w:val="clear" w:color="auto" w:fill="auto"/>
        <w:rPr>
          <w:sz w:val="28"/>
          <w:szCs w:val="28"/>
          <w:lang w:bidi="ru-RU"/>
        </w:rPr>
      </w:pPr>
      <w:bookmarkStart w:id="0" w:name="bookmark18"/>
    </w:p>
    <w:bookmarkEnd w:id="0"/>
    <w:p w:rsidR="0027028F" w:rsidRPr="001C5C34" w:rsidRDefault="00454585" w:rsidP="001B554B">
      <w:pPr>
        <w:tabs>
          <w:tab w:val="left" w:pos="851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C5C34"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видно, что наибольшую долю составляют обучающиеся младшего и среднего школьного возраста (85%). </w:t>
      </w:r>
      <w:r w:rsidR="00A52DBA" w:rsidRPr="00454585">
        <w:rPr>
          <w:rFonts w:ascii="Times New Roman" w:hAnsi="Times New Roman" w:cs="Times New Roman"/>
          <w:sz w:val="28"/>
          <w:szCs w:val="28"/>
        </w:rPr>
        <w:t>Коллектив МБУДО «ЦДТ» продолжает работать над задачей привлечения в объединения по интересам обучающихся младшего и среднего школьного возраста. Для этого организуются дни открытых дверей, различные тематические мероприятия и конкурсы с участием обучающихся данного возраста. Указанные мероприятия проводятся как в очном, так и в дистанционном формате. За последние три года соотношение по возрастному составу остаётся с преобладанием коли</w:t>
      </w:r>
      <w:r w:rsidR="00B76B1B">
        <w:rPr>
          <w:rFonts w:ascii="Times New Roman" w:hAnsi="Times New Roman" w:cs="Times New Roman"/>
          <w:sz w:val="28"/>
          <w:szCs w:val="28"/>
        </w:rPr>
        <w:t>че</w:t>
      </w:r>
      <w:r w:rsidR="00A52DBA" w:rsidRPr="00454585">
        <w:rPr>
          <w:rFonts w:ascii="Times New Roman" w:hAnsi="Times New Roman" w:cs="Times New Roman"/>
          <w:sz w:val="28"/>
          <w:szCs w:val="28"/>
        </w:rPr>
        <w:t>ства детей среднего и младшего школьног</w:t>
      </w:r>
      <w:r w:rsidR="00F547B1">
        <w:rPr>
          <w:rFonts w:ascii="Times New Roman" w:hAnsi="Times New Roman" w:cs="Times New Roman"/>
          <w:sz w:val="28"/>
          <w:szCs w:val="28"/>
        </w:rPr>
        <w:t>о возраста. В МБУ ДО «ЦДТ» в 20</w:t>
      </w:r>
      <w:r w:rsidR="00A52DBA" w:rsidRPr="00454585">
        <w:rPr>
          <w:rFonts w:ascii="Times New Roman" w:hAnsi="Times New Roman" w:cs="Times New Roman"/>
          <w:sz w:val="28"/>
          <w:szCs w:val="28"/>
        </w:rPr>
        <w:t>2</w:t>
      </w:r>
      <w:r w:rsidR="00F547B1">
        <w:rPr>
          <w:rFonts w:ascii="Times New Roman" w:hAnsi="Times New Roman" w:cs="Times New Roman"/>
          <w:sz w:val="28"/>
          <w:szCs w:val="28"/>
        </w:rPr>
        <w:t>3-2024</w:t>
      </w:r>
      <w:r w:rsidR="00A52DBA" w:rsidRPr="00454585">
        <w:rPr>
          <w:rFonts w:ascii="Times New Roman" w:hAnsi="Times New Roman" w:cs="Times New Roman"/>
          <w:sz w:val="28"/>
          <w:szCs w:val="28"/>
        </w:rPr>
        <w:t xml:space="preserve"> учебном году из общего количества занимающихся наибольшее количество составляют обучающиеся в возрасте</w:t>
      </w:r>
      <w:r w:rsidR="002154D0">
        <w:rPr>
          <w:rFonts w:ascii="Times New Roman" w:hAnsi="Times New Roman" w:cs="Times New Roman"/>
          <w:sz w:val="28"/>
          <w:szCs w:val="28"/>
        </w:rPr>
        <w:t xml:space="preserve"> от 6 до 10 лет (65%)</w:t>
      </w:r>
      <w:r w:rsidR="00B76B1B">
        <w:rPr>
          <w:rFonts w:ascii="Times New Roman" w:hAnsi="Times New Roman" w:cs="Times New Roman"/>
          <w:sz w:val="28"/>
          <w:szCs w:val="28"/>
        </w:rPr>
        <w:t>,</w:t>
      </w:r>
      <w:r w:rsidR="002154D0">
        <w:rPr>
          <w:rFonts w:ascii="Times New Roman" w:hAnsi="Times New Roman" w:cs="Times New Roman"/>
          <w:sz w:val="28"/>
          <w:szCs w:val="28"/>
        </w:rPr>
        <w:t xml:space="preserve"> 11-14 лет (30%</w:t>
      </w:r>
      <w:r w:rsidR="00A52DBA" w:rsidRPr="00454585">
        <w:rPr>
          <w:rFonts w:ascii="Times New Roman" w:hAnsi="Times New Roman" w:cs="Times New Roman"/>
          <w:sz w:val="28"/>
          <w:szCs w:val="28"/>
        </w:rPr>
        <w:t>)</w:t>
      </w:r>
      <w:r w:rsidR="00B76B1B">
        <w:rPr>
          <w:rFonts w:ascii="Times New Roman" w:hAnsi="Times New Roman" w:cs="Times New Roman"/>
          <w:sz w:val="28"/>
          <w:szCs w:val="28"/>
        </w:rPr>
        <w:t xml:space="preserve"> и 15-17 лет  (5%)</w:t>
      </w:r>
      <w:r w:rsidR="00A52DBA" w:rsidRPr="00454585">
        <w:rPr>
          <w:rFonts w:ascii="Times New Roman" w:hAnsi="Times New Roman" w:cs="Times New Roman"/>
          <w:sz w:val="28"/>
          <w:szCs w:val="28"/>
        </w:rPr>
        <w:t>.</w:t>
      </w:r>
    </w:p>
    <w:p w:rsidR="00ED7376" w:rsidRPr="001C5C34" w:rsidRDefault="001C5C34" w:rsidP="001C5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Образовательная деятельность является ведущей в структуре деятельности ЦДТ и организуется по 5 направлениям:</w:t>
      </w:r>
      <w:r w:rsidR="00AD2F06"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CF61BD" w:rsidRDefault="00817054" w:rsidP="00AB4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 w:rsidR="00401EB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1B55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C5C34"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Анализируя общее количество объединений в сравнении с прошлым годом, следует отметить, что количество объедине</w:t>
      </w:r>
      <w:r w:rsidR="001B554B">
        <w:rPr>
          <w:rFonts w:ascii="Times New Roman" w:eastAsia="Times New Roman" w:hAnsi="Times New Roman" w:cs="Times New Roman"/>
          <w:color w:val="181818"/>
          <w:sz w:val="28"/>
          <w:szCs w:val="28"/>
        </w:rPr>
        <w:t>ний не изменилось.</w:t>
      </w:r>
      <w:r w:rsidR="00CF61B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r w:rsidR="00AB445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</w:t>
      </w:r>
    </w:p>
    <w:p w:rsidR="001C5C34" w:rsidRPr="001C5C34" w:rsidRDefault="00384247" w:rsidP="001C5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r w:rsidR="001C5C34"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Следует отметить, что по-прежнему наиболее массовым в Центре является художествен</w:t>
      </w:r>
      <w:r w:rsidR="0027028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ное направление и представлено 9 </w:t>
      </w:r>
      <w:r w:rsidR="001C5C34"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творческими объеди</w:t>
      </w:r>
      <w:r w:rsidR="0027028F">
        <w:rPr>
          <w:rFonts w:ascii="Times New Roman" w:eastAsia="Times New Roman" w:hAnsi="Times New Roman" w:cs="Times New Roman"/>
          <w:color w:val="181818"/>
          <w:sz w:val="28"/>
          <w:szCs w:val="28"/>
        </w:rPr>
        <w:t>нениями, в которых реализуется 9</w:t>
      </w:r>
      <w:r w:rsidR="001C5C34"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образовательных программ. Это закономерно, так как данное направление предлагает большой выбор образовательных услуг по раскрытию и развитию творческой индивидуальности ребенка.</w:t>
      </w:r>
    </w:p>
    <w:p w:rsidR="001C5C34" w:rsidRPr="001C5C34" w:rsidRDefault="001C5C34" w:rsidP="001C5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I. Художественное  направление: </w:t>
      </w: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способствует приобщению обучающихся к искусству и духовным ценностям, а также формирует художественный вкус. В этой области н</w:t>
      </w:r>
      <w:r w:rsidR="0027028F">
        <w:rPr>
          <w:rFonts w:ascii="Times New Roman" w:eastAsia="Times New Roman" w:hAnsi="Times New Roman" w:cs="Times New Roman"/>
          <w:color w:val="181818"/>
          <w:sz w:val="28"/>
          <w:szCs w:val="28"/>
        </w:rPr>
        <w:t>а конец учебного года работало 9</w:t>
      </w: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творческих объединений:</w:t>
      </w:r>
    </w:p>
    <w:p w:rsidR="001C5C34" w:rsidRPr="001C5C34" w:rsidRDefault="001C5C34" w:rsidP="001C5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</w:t>
      </w:r>
      <w:r w:rsidRPr="001C5C3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.«Волшебный клубок» педагог Мустафаева М.А.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2. «Мир бисера» педагог  Магомедова А.Н.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«Белошвейка» педагог  Магомедова А.Н. 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4. «Золотая игла» педагог  Магомедова  Т.Д.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5. «Мастерица» педагог  Магомедова Т.Д.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6. «Ритмы Кавказа» педагог  Магомедова  А.О.</w:t>
      </w:r>
    </w:p>
    <w:p w:rsidR="001C5C34" w:rsidRP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7. «Акварелька» педагог  Далгатова Р.Д.</w:t>
      </w:r>
    </w:p>
    <w:p w:rsidR="001C5C34" w:rsidRDefault="001C5C34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5C34">
        <w:rPr>
          <w:rFonts w:ascii="Times New Roman" w:eastAsia="Times New Roman" w:hAnsi="Times New Roman" w:cs="Times New Roman"/>
          <w:color w:val="181818"/>
          <w:sz w:val="28"/>
          <w:szCs w:val="28"/>
        </w:rPr>
        <w:t>8. «Художественная лепка» педагог Далгатова Р.Д.</w:t>
      </w:r>
    </w:p>
    <w:p w:rsidR="001C5C34" w:rsidRPr="001C5C34" w:rsidRDefault="0027028F" w:rsidP="001C5C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9. «Бусинки» педагог Газимагомедова Я.Н.</w:t>
      </w:r>
    </w:p>
    <w:p w:rsidR="001140CA" w:rsidRDefault="001963E6" w:rsidP="001140C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II. Социально- гуманитарное </w:t>
      </w:r>
      <w:r w:rsidR="001140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направление: </w:t>
      </w:r>
      <w:r w:rsidR="001140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направлено на работу с подрастающим поколением, помощи их соци</w:t>
      </w:r>
      <w:r w:rsidR="00ED737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ализации и социальной адаптации,  объединение </w:t>
      </w:r>
      <w:r w:rsidR="00ED737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«АБВГДейка» </w:t>
      </w:r>
      <w:r w:rsidR="005B5C1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готовит дошкольников к школе. Представлено </w:t>
      </w:r>
      <w:r w:rsidR="005B5C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BA29B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данное направление 3</w:t>
      </w:r>
      <w:r w:rsidR="005B5C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творческими</w:t>
      </w:r>
      <w:r w:rsidR="001140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объединения</w:t>
      </w:r>
      <w:r w:rsidR="005B5C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ми</w:t>
      </w:r>
      <w:r w:rsidR="001140C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</w:p>
    <w:p w:rsidR="001140CA" w:rsidRDefault="001140CA" w:rsidP="00114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1. «</w:t>
      </w:r>
      <w:r w:rsidR="001963E6">
        <w:rPr>
          <w:rFonts w:ascii="Times New Roman" w:eastAsia="Times New Roman" w:hAnsi="Times New Roman" w:cs="Times New Roman"/>
          <w:color w:val="181818"/>
          <w:sz w:val="28"/>
          <w:szCs w:val="28"/>
        </w:rPr>
        <w:t>АБВГДейка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 педагог д/о. М</w:t>
      </w:r>
      <w:r w:rsidR="001963E6">
        <w:rPr>
          <w:rFonts w:ascii="Times New Roman" w:eastAsia="Times New Roman" w:hAnsi="Times New Roman" w:cs="Times New Roman"/>
          <w:color w:val="181818"/>
          <w:sz w:val="28"/>
          <w:szCs w:val="28"/>
        </w:rPr>
        <w:t>усаева М.Г.</w:t>
      </w:r>
    </w:p>
    <w:p w:rsidR="001140CA" w:rsidRDefault="001963E6" w:rsidP="00114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2. «Ораторское мастерство»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педагог д/о.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Гаджиева З.А.</w:t>
      </w:r>
    </w:p>
    <w:p w:rsidR="001140CA" w:rsidRDefault="00BA29B8" w:rsidP="00114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 w:rsidR="00B76B1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1963E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«Юный психолог» педагог д/о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Гаджиева З.А.</w:t>
      </w:r>
      <w:r w:rsidR="001B55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1140CA" w:rsidRDefault="001963E6" w:rsidP="005B5C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III. Естественнонаучное </w:t>
      </w:r>
      <w:r w:rsidR="001140C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направление: 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>направлено на формирование экологической и нравственной культуры личности ребёнка, формированию здорового образа жизни, а также воспитанию у обучающихся эмоционально-положительного отношения к красоте окружающего мира, воспитанию уважения к труду и бережного отношения к живой природе.</w:t>
      </w:r>
      <w:r w:rsidR="00AB445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76B1B">
        <w:rPr>
          <w:rFonts w:ascii="Times New Roman" w:eastAsia="Times New Roman" w:hAnsi="Times New Roman" w:cs="Times New Roman"/>
          <w:color w:val="181818"/>
          <w:sz w:val="28"/>
          <w:szCs w:val="28"/>
        </w:rPr>
        <w:t>Представлено одним творческим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объединение</w:t>
      </w:r>
      <w:r w:rsidR="00B76B1B">
        <w:rPr>
          <w:rFonts w:ascii="Times New Roman" w:eastAsia="Times New Roman" w:hAnsi="Times New Roman" w:cs="Times New Roman"/>
          <w:color w:val="181818"/>
          <w:sz w:val="28"/>
          <w:szCs w:val="28"/>
        </w:rPr>
        <w:t>м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AB445A" w:rsidRPr="002154D0" w:rsidRDefault="00111B6D" w:rsidP="002154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</w:t>
      </w:r>
      <w:r w:rsidR="001963E6" w:rsidRPr="00111B6D">
        <w:rPr>
          <w:rFonts w:ascii="Times New Roman" w:eastAsia="Times New Roman" w:hAnsi="Times New Roman" w:cs="Times New Roman"/>
          <w:color w:val="181818"/>
          <w:sz w:val="28"/>
          <w:szCs w:val="28"/>
        </w:rPr>
        <w:t>«Занимательная химия</w:t>
      </w:r>
      <w:r w:rsidR="001140CA" w:rsidRPr="00111B6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" педагог д/о </w:t>
      </w:r>
      <w:r w:rsidR="001963E6" w:rsidRPr="00111B6D">
        <w:rPr>
          <w:rFonts w:ascii="Times New Roman" w:eastAsia="Times New Roman" w:hAnsi="Times New Roman" w:cs="Times New Roman"/>
          <w:color w:val="181818"/>
          <w:sz w:val="28"/>
          <w:szCs w:val="28"/>
        </w:rPr>
        <w:t>Магомедова М.М.</w:t>
      </w:r>
    </w:p>
    <w:p w:rsidR="006F10DB" w:rsidRPr="007B0287" w:rsidRDefault="001963E6" w:rsidP="00384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IV. Туристско-краеведческое</w:t>
      </w:r>
      <w:r w:rsidR="001140C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направление: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деятельность ведется в 2 творческих объединениях. На занятиях  туристско-краеведческой направленности 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5447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рививаются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любовь к природе, родному краю</w:t>
      </w:r>
      <w:r w:rsidR="007B02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1140CA" w:rsidRDefault="001140CA" w:rsidP="00114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1963E6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>«Истоки</w:t>
      </w:r>
      <w:r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 xml:space="preserve">» - педагог </w:t>
      </w:r>
      <w:r w:rsidR="0054474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>д/о</w:t>
      </w:r>
      <w:r w:rsidR="00AB445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 xml:space="preserve">  </w:t>
      </w:r>
      <w:r w:rsidR="0054474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 xml:space="preserve"> Лабазанова М.А.</w:t>
      </w:r>
    </w:p>
    <w:p w:rsidR="0054474A" w:rsidRPr="002154D0" w:rsidRDefault="001140CA" w:rsidP="001140CA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54474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>«Азимут</w:t>
      </w:r>
      <w:r w:rsidR="00AB445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>» - педагог д</w:t>
      </w:r>
      <w:r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>/о</w:t>
      </w:r>
      <w:r w:rsidR="00AB445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 xml:space="preserve">  </w:t>
      </w:r>
      <w:r w:rsidR="0054474A">
        <w:rPr>
          <w:rFonts w:ascii="Times New Roman CYR" w:eastAsia="Times New Roman" w:hAnsi="Times New Roman CYR" w:cs="Times New Roman CYR"/>
          <w:color w:val="181818"/>
          <w:sz w:val="28"/>
          <w:szCs w:val="28"/>
        </w:rPr>
        <w:t xml:space="preserve"> Магомедов Ш.У.</w:t>
      </w:r>
    </w:p>
    <w:p w:rsidR="001140CA" w:rsidRDefault="0054474A" w:rsidP="00544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V. Техническое</w:t>
      </w:r>
      <w:r w:rsidR="001140C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направление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направлено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удовлетворе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ние индивидуальных способностей </w:t>
      </w:r>
      <w:r w:rsidR="001140C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обучающихся к техническому творчеству и расширению образовательных услуг дополнительного образования.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Представлено двумя объединениями:</w:t>
      </w:r>
    </w:p>
    <w:p w:rsidR="001140CA" w:rsidRDefault="001140CA" w:rsidP="00114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="0054474A">
        <w:rPr>
          <w:rFonts w:ascii="Times New Roman" w:eastAsia="Times New Roman" w:hAnsi="Times New Roman" w:cs="Times New Roman"/>
          <w:color w:val="181818"/>
          <w:sz w:val="28"/>
          <w:szCs w:val="28"/>
        </w:rPr>
        <w:t>«Робототехника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 педаго</w:t>
      </w:r>
      <w:r w:rsidR="005447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 д/о  </w:t>
      </w:r>
      <w:r w:rsidR="00BF456D">
        <w:rPr>
          <w:rFonts w:ascii="Times New Roman" w:eastAsia="Times New Roman" w:hAnsi="Times New Roman" w:cs="Times New Roman"/>
          <w:color w:val="181818"/>
          <w:sz w:val="28"/>
          <w:szCs w:val="28"/>
        </w:rPr>
        <w:t>Рамазанова</w:t>
      </w:r>
      <w:r w:rsidR="005447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Х.А.</w:t>
      </w:r>
    </w:p>
    <w:p w:rsidR="001C5C34" w:rsidRDefault="0054474A" w:rsidP="00AB4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2.  «Бумажный м</w:t>
      </w:r>
      <w:r w:rsidR="00384247">
        <w:rPr>
          <w:rFonts w:ascii="Times New Roman" w:eastAsia="Times New Roman" w:hAnsi="Times New Roman" w:cs="Times New Roman"/>
          <w:color w:val="181818"/>
          <w:sz w:val="28"/>
          <w:szCs w:val="28"/>
        </w:rPr>
        <w:t>ир» педагог д/о  Магомедова П</w:t>
      </w:r>
      <w:r w:rsidR="00AB445A">
        <w:rPr>
          <w:rFonts w:ascii="Times New Roman" w:eastAsia="Times New Roman" w:hAnsi="Times New Roman" w:cs="Times New Roman"/>
          <w:color w:val="181818"/>
          <w:sz w:val="28"/>
          <w:szCs w:val="28"/>
        </w:rPr>
        <w:t>.Г.</w:t>
      </w:r>
    </w:p>
    <w:p w:rsidR="00AB445A" w:rsidRPr="00AB445A" w:rsidRDefault="00AB445A" w:rsidP="00AB4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54585" w:rsidRPr="00384247" w:rsidRDefault="00384247" w:rsidP="00384247">
      <w:pPr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B44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454585" w:rsidRPr="00384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0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600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D60B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54585" w:rsidRPr="00384247">
        <w:rPr>
          <w:rFonts w:ascii="Times New Roman" w:hAnsi="Times New Roman" w:cs="Times New Roman"/>
          <w:b/>
          <w:bCs/>
          <w:sz w:val="28"/>
          <w:szCs w:val="28"/>
        </w:rPr>
        <w:t>Сохранно</w:t>
      </w:r>
      <w:r w:rsidR="00BF456D">
        <w:rPr>
          <w:rFonts w:ascii="Times New Roman" w:hAnsi="Times New Roman" w:cs="Times New Roman"/>
          <w:b/>
          <w:bCs/>
          <w:sz w:val="28"/>
          <w:szCs w:val="28"/>
        </w:rPr>
        <w:t>сть контингента учащихся за 2023-2024</w:t>
      </w:r>
      <w:r w:rsidR="00454585" w:rsidRPr="0038424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54585" w:rsidRPr="00384247" w:rsidRDefault="00BF456D" w:rsidP="002154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31.05.2024</w:t>
      </w:r>
      <w:r w:rsidR="00454585" w:rsidRPr="00384247">
        <w:rPr>
          <w:rFonts w:ascii="Times New Roman" w:hAnsi="Times New Roman" w:cs="Times New Roman"/>
          <w:sz w:val="28"/>
          <w:szCs w:val="28"/>
        </w:rPr>
        <w:t xml:space="preserve"> г. сохранность контингента </w:t>
      </w:r>
      <w:r w:rsidR="00AB445A">
        <w:rPr>
          <w:rFonts w:ascii="Times New Roman" w:hAnsi="Times New Roman" w:cs="Times New Roman"/>
          <w:sz w:val="28"/>
          <w:szCs w:val="28"/>
        </w:rPr>
        <w:t>об</w:t>
      </w:r>
      <w:r w:rsidR="00454585" w:rsidRPr="00384247">
        <w:rPr>
          <w:rFonts w:ascii="Times New Roman" w:hAnsi="Times New Roman" w:cs="Times New Roman"/>
          <w:sz w:val="28"/>
          <w:szCs w:val="28"/>
        </w:rPr>
        <w:t>уча</w:t>
      </w:r>
      <w:r w:rsidR="00AB445A">
        <w:rPr>
          <w:rFonts w:ascii="Times New Roman" w:hAnsi="Times New Roman" w:cs="Times New Roman"/>
          <w:sz w:val="28"/>
          <w:szCs w:val="28"/>
        </w:rPr>
        <w:t>ю</w:t>
      </w:r>
      <w:r w:rsidR="001B554B">
        <w:rPr>
          <w:rFonts w:ascii="Times New Roman" w:hAnsi="Times New Roman" w:cs="Times New Roman"/>
          <w:sz w:val="28"/>
          <w:szCs w:val="28"/>
        </w:rPr>
        <w:t xml:space="preserve">щихся составляет  </w:t>
      </w:r>
      <w:r w:rsidR="005D600F">
        <w:rPr>
          <w:rFonts w:ascii="Times New Roman" w:hAnsi="Times New Roman" w:cs="Times New Roman"/>
          <w:sz w:val="28"/>
          <w:szCs w:val="28"/>
        </w:rPr>
        <w:t>9</w:t>
      </w:r>
      <w:r w:rsidR="00454585" w:rsidRPr="00384247">
        <w:rPr>
          <w:rFonts w:ascii="Times New Roman" w:hAnsi="Times New Roman" w:cs="Times New Roman"/>
          <w:sz w:val="28"/>
          <w:szCs w:val="28"/>
        </w:rPr>
        <w:t>0 %, ч</w:t>
      </w:r>
      <w:r w:rsidR="001B554B">
        <w:rPr>
          <w:rFonts w:ascii="Times New Roman" w:hAnsi="Times New Roman" w:cs="Times New Roman"/>
          <w:sz w:val="28"/>
          <w:szCs w:val="28"/>
        </w:rPr>
        <w:t xml:space="preserve">то является показателем </w:t>
      </w:r>
      <w:r w:rsidR="004447DB">
        <w:rPr>
          <w:rFonts w:ascii="Times New Roman" w:hAnsi="Times New Roman" w:cs="Times New Roman"/>
          <w:sz w:val="28"/>
          <w:szCs w:val="28"/>
        </w:rPr>
        <w:t>высокого</w:t>
      </w:r>
      <w:r w:rsidR="001B554B">
        <w:rPr>
          <w:rFonts w:ascii="Times New Roman" w:hAnsi="Times New Roman" w:cs="Times New Roman"/>
          <w:sz w:val="28"/>
          <w:szCs w:val="28"/>
        </w:rPr>
        <w:t xml:space="preserve"> </w:t>
      </w:r>
      <w:r w:rsidR="00454585" w:rsidRPr="00384247">
        <w:rPr>
          <w:rFonts w:ascii="Times New Roman" w:hAnsi="Times New Roman" w:cs="Times New Roman"/>
          <w:sz w:val="28"/>
          <w:szCs w:val="28"/>
        </w:rPr>
        <w:t xml:space="preserve"> уровня качества образовательных услуг в ЦДТ. Над решением проблемы сохранности контингента обучающихся администрацией и педагогами</w:t>
      </w:r>
      <w:r w:rsidR="00384247">
        <w:rPr>
          <w:rFonts w:ascii="Times New Roman" w:hAnsi="Times New Roman" w:cs="Times New Roman"/>
          <w:sz w:val="28"/>
          <w:szCs w:val="28"/>
        </w:rPr>
        <w:t xml:space="preserve"> </w:t>
      </w:r>
      <w:r w:rsidR="00454585" w:rsidRPr="00384247">
        <w:rPr>
          <w:rFonts w:ascii="Times New Roman" w:hAnsi="Times New Roman" w:cs="Times New Roman"/>
          <w:sz w:val="28"/>
          <w:szCs w:val="28"/>
        </w:rPr>
        <w:t xml:space="preserve"> МБУ ДО «ЦДТ» ведется постоянная работа, которая обусловлена рядом факторов: профессиональным уровнем педагогов, учётом интересов социального заказчика - детей и родителей, созданием комфортных условий для обучения и отдыха детей, обеспечением участия в конкурсах и мероприятиях различного уровня и организацией культурно-массовой деятельности, а также наличием системы контроля полноты реализации дополнительных общеобразовательных программ на уровне объединений.</w:t>
      </w:r>
    </w:p>
    <w:p w:rsidR="003C29A6" w:rsidRPr="00BE156D" w:rsidRDefault="00454585" w:rsidP="002154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247">
        <w:rPr>
          <w:rFonts w:ascii="Times New Roman" w:hAnsi="Times New Roman" w:cs="Times New Roman"/>
          <w:sz w:val="28"/>
          <w:szCs w:val="28"/>
        </w:rPr>
        <w:t>Как правило, обучающиеся старше 10 лет делают выбор самостоятельно, в соответствии со своими интересами и склонностями. Основной мотив выбора детского объединения- узнать что-то новое, развить способности и подготовиться к профессиональной деятельности.</w:t>
      </w:r>
    </w:p>
    <w:p w:rsidR="004447DB" w:rsidRDefault="00E82440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D6A8C">
        <w:rPr>
          <w:rFonts w:ascii="Times New Roman" w:hAnsi="Times New Roman" w:cs="Times New Roman"/>
          <w:sz w:val="28"/>
          <w:szCs w:val="28"/>
        </w:rPr>
        <w:t xml:space="preserve"> </w:t>
      </w:r>
      <w:r w:rsidR="00111B6D">
        <w:rPr>
          <w:rFonts w:ascii="Times New Roman" w:hAnsi="Times New Roman" w:cs="Times New Roman"/>
          <w:sz w:val="28"/>
          <w:szCs w:val="28"/>
        </w:rPr>
        <w:t xml:space="preserve"> </w:t>
      </w:r>
      <w:r w:rsidR="008D6A8C">
        <w:rPr>
          <w:rFonts w:ascii="Times New Roman" w:hAnsi="Times New Roman" w:cs="Times New Roman"/>
          <w:sz w:val="28"/>
          <w:szCs w:val="28"/>
        </w:rPr>
        <w:t>О</w:t>
      </w:r>
      <w:r w:rsidR="009E6A7C" w:rsidRPr="00BE156D">
        <w:rPr>
          <w:rFonts w:ascii="Times New Roman" w:hAnsi="Times New Roman" w:cs="Times New Roman"/>
          <w:sz w:val="28"/>
          <w:szCs w:val="28"/>
        </w:rPr>
        <w:t>собое внимание уделяется результативности обучения - это  достижение обучающимися</w:t>
      </w:r>
      <w:r w:rsidR="009E6A7C">
        <w:rPr>
          <w:rFonts w:ascii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hAnsi="Times New Roman" w:cs="Times New Roman"/>
          <w:sz w:val="28"/>
          <w:szCs w:val="28"/>
        </w:rPr>
        <w:t>тех целей и задач, которые поставлены в образовательной программе педагога. Лучшим средством отследить результаты является оценка качества знаний обучающихся по программе и аттестация</w:t>
      </w:r>
      <w:r w:rsidR="008D6A8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.  Аттестация регламентируется на </w:t>
      </w:r>
      <w:r w:rsidR="008D6A8C">
        <w:rPr>
          <w:rFonts w:ascii="Times New Roman" w:hAnsi="Times New Roman" w:cs="Times New Roman"/>
          <w:sz w:val="28"/>
          <w:szCs w:val="28"/>
        </w:rPr>
        <w:t>уровне учреждения на основании П</w:t>
      </w:r>
      <w:r w:rsidR="009E6A7C" w:rsidRPr="00BE156D">
        <w:rPr>
          <w:rFonts w:ascii="Times New Roman" w:hAnsi="Times New Roman" w:cs="Times New Roman"/>
          <w:sz w:val="28"/>
          <w:szCs w:val="28"/>
        </w:rPr>
        <w:t>оложения  о формах, периодичности, порядке текущего контроля успеваемости промежуточной и итоговой аттестации обучающихся МБ</w:t>
      </w:r>
      <w:r w:rsidR="009E6A7C">
        <w:rPr>
          <w:rFonts w:ascii="Times New Roman" w:hAnsi="Times New Roman" w:cs="Times New Roman"/>
          <w:sz w:val="28"/>
          <w:szCs w:val="28"/>
        </w:rPr>
        <w:t>УДО  Ц</w:t>
      </w:r>
      <w:r w:rsidR="009E6A7C" w:rsidRPr="00BE156D">
        <w:rPr>
          <w:rFonts w:ascii="Times New Roman" w:hAnsi="Times New Roman" w:cs="Times New Roman"/>
          <w:sz w:val="28"/>
          <w:szCs w:val="28"/>
        </w:rPr>
        <w:t>ДТ, также на основании учебной программы</w:t>
      </w:r>
      <w:r w:rsidR="009E6A7C">
        <w:rPr>
          <w:rFonts w:ascii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 и</w:t>
      </w:r>
      <w:r w:rsidR="00111B6D">
        <w:rPr>
          <w:rFonts w:ascii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 в</w:t>
      </w:r>
      <w:r w:rsidR="00111B6D">
        <w:rPr>
          <w:rFonts w:ascii="Times New Roman" w:hAnsi="Times New Roman" w:cs="Times New Roman"/>
          <w:sz w:val="28"/>
          <w:szCs w:val="28"/>
        </w:rPr>
        <w:t xml:space="preserve"> 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 соответствии с прогнозируемыми резул</w:t>
      </w:r>
      <w:r w:rsidR="009E6A7C">
        <w:rPr>
          <w:rFonts w:ascii="Times New Roman" w:hAnsi="Times New Roman" w:cs="Times New Roman"/>
          <w:sz w:val="28"/>
          <w:szCs w:val="28"/>
        </w:rPr>
        <w:t xml:space="preserve">ьтатами. Программа  итоговой </w:t>
      </w:r>
      <w:r w:rsidR="009E6A7C" w:rsidRPr="00BE156D">
        <w:rPr>
          <w:rFonts w:ascii="Times New Roman" w:hAnsi="Times New Roman" w:cs="Times New Roman"/>
          <w:sz w:val="28"/>
          <w:szCs w:val="28"/>
        </w:rPr>
        <w:t xml:space="preserve"> аттестации содержала методику проверки теоретических знаний и практических умений и навыков воспитанников.  </w:t>
      </w:r>
    </w:p>
    <w:p w:rsidR="00111B6D" w:rsidRDefault="003D60B6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513B2" w:rsidRDefault="00344B08" w:rsidP="00E824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60B6" w:rsidRPr="003D60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10D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D60B6" w:rsidRPr="003D60B6">
        <w:rPr>
          <w:rFonts w:ascii="Times New Roman" w:hAnsi="Times New Roman" w:cs="Times New Roman"/>
          <w:b/>
          <w:sz w:val="28"/>
          <w:szCs w:val="28"/>
        </w:rPr>
        <w:t xml:space="preserve"> Результаты итоговой и промежут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очной аттестации обучающихся  за 2023-2024 </w:t>
      </w:r>
      <w:r w:rsidR="005E28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="005E28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44B08" w:rsidRPr="003D60B6" w:rsidRDefault="00344B08" w:rsidP="00E824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B6D" w:rsidRDefault="00344B08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10DB">
        <w:rPr>
          <w:rFonts w:ascii="Times New Roman" w:hAnsi="Times New Roman" w:cs="Times New Roman"/>
          <w:sz w:val="28"/>
          <w:szCs w:val="28"/>
        </w:rPr>
        <w:t>Таблица №5</w:t>
      </w:r>
      <w:r w:rsidR="003D60B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9165" w:type="dxa"/>
        <w:tblInd w:w="1716" w:type="dxa"/>
        <w:tblLayout w:type="fixed"/>
        <w:tblLook w:val="04A0"/>
      </w:tblPr>
      <w:tblGrid>
        <w:gridCol w:w="3405"/>
        <w:gridCol w:w="1277"/>
        <w:gridCol w:w="992"/>
        <w:gridCol w:w="1082"/>
        <w:gridCol w:w="1275"/>
        <w:gridCol w:w="1134"/>
      </w:tblGrid>
      <w:tr w:rsidR="00344B08" w:rsidRPr="005E281C" w:rsidTr="008A64E4">
        <w:trPr>
          <w:trHeight w:val="258"/>
        </w:trPr>
        <w:tc>
          <w:tcPr>
            <w:tcW w:w="3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Кол-во обуч-ся</w:t>
            </w:r>
          </w:p>
          <w:p w:rsidR="00344B08" w:rsidRPr="005E281C" w:rsidRDefault="008A64E4" w:rsidP="005E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10DB">
              <w:rPr>
                <w:rFonts w:ascii="Times New Roman" w:hAnsi="Times New Roman" w:cs="Times New Roman"/>
                <w:sz w:val="24"/>
                <w:szCs w:val="24"/>
              </w:rPr>
              <w:t>риняв-</w:t>
            </w:r>
            <w:r w:rsidR="00344B08" w:rsidRPr="005E281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E281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 знаний %</w:t>
            </w:r>
          </w:p>
        </w:tc>
      </w:tr>
      <w:tr w:rsidR="00344B08" w:rsidRPr="005E281C" w:rsidTr="008A64E4">
        <w:trPr>
          <w:trHeight w:val="695"/>
        </w:trPr>
        <w:tc>
          <w:tcPr>
            <w:tcW w:w="34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val="en-US" w:eastAsia="en-US"/>
              </w:rPr>
            </w:pPr>
            <w:r w:rsidRPr="005E281C">
              <w:rPr>
                <w:b/>
                <w:sz w:val="24"/>
                <w:szCs w:val="24"/>
              </w:rPr>
              <w:t xml:space="preserve">    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val="en-US" w:eastAsia="en-US"/>
              </w:rPr>
            </w:pPr>
            <w:r w:rsidRPr="005E281C">
              <w:rPr>
                <w:b/>
                <w:sz w:val="24"/>
                <w:szCs w:val="24"/>
              </w:rPr>
              <w:t xml:space="preserve">    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val="en-US" w:eastAsia="en-US"/>
              </w:rPr>
            </w:pPr>
            <w:r w:rsidRPr="005E281C">
              <w:rPr>
                <w:b/>
                <w:sz w:val="24"/>
                <w:szCs w:val="24"/>
              </w:rPr>
              <w:t xml:space="preserve">   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val="en-US" w:eastAsia="en-US"/>
              </w:rPr>
            </w:pPr>
            <w:r w:rsidRPr="005E281C">
              <w:rPr>
                <w:b/>
                <w:sz w:val="24"/>
                <w:szCs w:val="24"/>
              </w:rPr>
              <w:t xml:space="preserve">     П</w:t>
            </w:r>
          </w:p>
        </w:tc>
      </w:tr>
      <w:tr w:rsidR="00344B08" w:rsidRPr="005E281C" w:rsidTr="008A64E4">
        <w:trPr>
          <w:trHeight w:val="324"/>
        </w:trPr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b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78,5%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</w:tr>
      <w:tr w:rsidR="00344B08" w:rsidRPr="005E281C" w:rsidTr="008A64E4">
        <w:trPr>
          <w:trHeight w:val="288"/>
        </w:trPr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96,6%</w:t>
            </w:r>
          </w:p>
        </w:tc>
      </w:tr>
      <w:tr w:rsidR="00344B08" w:rsidRPr="005E281C" w:rsidTr="008A64E4">
        <w:trPr>
          <w:trHeight w:val="305"/>
        </w:trPr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85,7%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85,7%</w:t>
            </w:r>
          </w:p>
        </w:tc>
      </w:tr>
      <w:tr w:rsidR="00344B08" w:rsidRPr="005E281C" w:rsidTr="008A64E4">
        <w:trPr>
          <w:trHeight w:val="297"/>
        </w:trPr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51,7%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76,7%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35,0%</w:t>
            </w:r>
          </w:p>
        </w:tc>
      </w:tr>
      <w:tr w:rsidR="00344B08" w:rsidRPr="005E281C" w:rsidTr="008A64E4">
        <w:trPr>
          <w:trHeight w:val="297"/>
        </w:trPr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81C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95,2%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4B08" w:rsidRPr="005E281C" w:rsidRDefault="00344B08" w:rsidP="005E281C">
            <w:pPr>
              <w:rPr>
                <w:sz w:val="24"/>
                <w:szCs w:val="24"/>
                <w:lang w:eastAsia="en-US"/>
              </w:rPr>
            </w:pPr>
            <w:r w:rsidRPr="005E281C">
              <w:rPr>
                <w:sz w:val="24"/>
                <w:szCs w:val="24"/>
              </w:rPr>
              <w:t>98,2%</w:t>
            </w:r>
          </w:p>
        </w:tc>
      </w:tr>
    </w:tbl>
    <w:p w:rsidR="00384247" w:rsidRDefault="00384247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0DB" w:rsidRPr="00BE156D" w:rsidRDefault="006F10DB" w:rsidP="00E8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4D0" w:rsidRDefault="00F64AC3" w:rsidP="00F64AC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152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F456D">
        <w:rPr>
          <w:rFonts w:ascii="Times New Roman" w:hAnsi="Times New Roman" w:cs="Times New Roman"/>
          <w:sz w:val="28"/>
          <w:szCs w:val="28"/>
        </w:rPr>
        <w:t xml:space="preserve">    </w:t>
      </w:r>
      <w:r w:rsidR="00CE03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10DB" w:rsidRDefault="002154D0" w:rsidP="00F64AC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E0351">
        <w:rPr>
          <w:rFonts w:ascii="Times New Roman" w:hAnsi="Times New Roman" w:cs="Times New Roman"/>
          <w:sz w:val="28"/>
          <w:szCs w:val="28"/>
        </w:rPr>
        <w:t xml:space="preserve"> </w:t>
      </w:r>
      <w:r w:rsidR="00BF456D">
        <w:rPr>
          <w:rFonts w:ascii="Times New Roman" w:hAnsi="Times New Roman" w:cs="Times New Roman"/>
          <w:sz w:val="28"/>
          <w:szCs w:val="28"/>
        </w:rPr>
        <w:t xml:space="preserve">     </w:t>
      </w:r>
      <w:r w:rsidR="006F10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152E" w:rsidRDefault="006F10DB" w:rsidP="00F64AC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64AC3" w:rsidRPr="00F64AC3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</w:p>
    <w:p w:rsidR="00F64AC3" w:rsidRDefault="0009152E" w:rsidP="00F64AC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456D">
        <w:rPr>
          <w:rFonts w:ascii="Times New Roman" w:hAnsi="Times New Roman" w:cs="Times New Roman"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AC3" w:rsidRPr="00157AE3">
        <w:rPr>
          <w:rFonts w:ascii="Times New Roman" w:hAnsi="Times New Roman" w:cs="Times New Roman"/>
          <w:sz w:val="28"/>
          <w:szCs w:val="28"/>
        </w:rPr>
        <w:t>в</w:t>
      </w:r>
      <w:r w:rsidR="00BF456D">
        <w:rPr>
          <w:rFonts w:ascii="Times New Roman" w:hAnsi="Times New Roman" w:cs="Times New Roman"/>
          <w:sz w:val="28"/>
          <w:szCs w:val="28"/>
        </w:rPr>
        <w:t xml:space="preserve">  2023-2024</w:t>
      </w:r>
      <w:r w:rsidR="00F64AC3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F64AC3" w:rsidRPr="00157AE3">
        <w:rPr>
          <w:rFonts w:ascii="Times New Roman" w:hAnsi="Times New Roman" w:cs="Times New Roman"/>
          <w:sz w:val="28"/>
          <w:szCs w:val="28"/>
        </w:rPr>
        <w:t xml:space="preserve"> </w:t>
      </w:r>
      <w:r w:rsidR="00F64AC3">
        <w:rPr>
          <w:rFonts w:ascii="Times New Roman" w:hAnsi="Times New Roman" w:cs="Times New Roman"/>
          <w:sz w:val="28"/>
          <w:szCs w:val="28"/>
        </w:rPr>
        <w:t>году  в ЦДТ  прошла на  хорошем  уровне. У педагогов МБУ ДО Ц</w:t>
      </w:r>
      <w:r w:rsidR="00F64AC3" w:rsidRPr="00157AE3">
        <w:rPr>
          <w:rFonts w:ascii="Times New Roman" w:hAnsi="Times New Roman" w:cs="Times New Roman"/>
          <w:sz w:val="28"/>
          <w:szCs w:val="28"/>
        </w:rPr>
        <w:t>ДТ в наличии: протоколы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="00F64AC3">
        <w:rPr>
          <w:rFonts w:ascii="Times New Roman" w:hAnsi="Times New Roman" w:cs="Times New Roman"/>
          <w:sz w:val="28"/>
          <w:szCs w:val="28"/>
        </w:rPr>
        <w:t>, фото, видеоматериалы.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52E" w:rsidRPr="0009152E" w:rsidRDefault="00BF456D" w:rsidP="0009152E">
      <w:pPr>
        <w:spacing w:after="1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152E" w:rsidRPr="0009152E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осуществлялась в рамках следующих видов и форм деятельности:</w:t>
      </w:r>
    </w:p>
    <w:p w:rsidR="0009152E" w:rsidRPr="0009152E" w:rsidRDefault="0009152E" w:rsidP="002154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52E">
        <w:rPr>
          <w:rFonts w:ascii="Times New Roman" w:hAnsi="Times New Roman" w:cs="Times New Roman"/>
          <w:i/>
          <w:iCs/>
          <w:sz w:val="28"/>
          <w:szCs w:val="28"/>
          <w:u w:val="single"/>
        </w:rPr>
        <w:t>На групповом уровне:</w:t>
      </w:r>
    </w:p>
    <w:p w:rsidR="004447DB" w:rsidRDefault="0009152E" w:rsidP="002154D0">
      <w:pPr>
        <w:spacing w:after="0" w:line="307" w:lineRule="auto"/>
        <w:ind w:left="700" w:firstLine="740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*</w:t>
      </w:r>
      <w:r w:rsidRPr="0009152E">
        <w:rPr>
          <w:rFonts w:ascii="Times New Roman" w:hAnsi="Times New Roman" w:cs="Times New Roman"/>
          <w:sz w:val="28"/>
          <w:szCs w:val="28"/>
        </w:rPr>
        <w:t xml:space="preserve"> родительский комите</w:t>
      </w:r>
      <w:r>
        <w:rPr>
          <w:rFonts w:ascii="Times New Roman" w:hAnsi="Times New Roman" w:cs="Times New Roman"/>
          <w:sz w:val="28"/>
          <w:szCs w:val="28"/>
        </w:rPr>
        <w:t>т, участвующий в управлении ЦДТ</w:t>
      </w:r>
      <w:r w:rsidRPr="0009152E">
        <w:rPr>
          <w:rFonts w:ascii="Times New Roman" w:hAnsi="Times New Roman" w:cs="Times New Roman"/>
          <w:sz w:val="28"/>
          <w:szCs w:val="28"/>
        </w:rPr>
        <w:t xml:space="preserve"> и решении вопросов воспитания и </w:t>
      </w:r>
      <w:r w:rsidR="00BF456D">
        <w:rPr>
          <w:rFonts w:ascii="Times New Roman" w:hAnsi="Times New Roman" w:cs="Times New Roman"/>
          <w:sz w:val="28"/>
          <w:szCs w:val="28"/>
        </w:rPr>
        <w:t xml:space="preserve">    </w:t>
      </w:r>
      <w:r w:rsidR="004447DB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="00BF456D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="004447DB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</w:p>
    <w:p w:rsidR="0009152E" w:rsidRPr="0009152E" w:rsidRDefault="004447DB" w:rsidP="002154D0">
      <w:pPr>
        <w:spacing w:after="0" w:line="307" w:lineRule="auto"/>
        <w:ind w:left="70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 </w:t>
      </w:r>
      <w:r w:rsidR="0009152E" w:rsidRPr="0009152E">
        <w:rPr>
          <w:rFonts w:ascii="Times New Roman" w:hAnsi="Times New Roman" w:cs="Times New Roman"/>
          <w:sz w:val="28"/>
          <w:szCs w:val="28"/>
        </w:rPr>
        <w:t>социализации их детей;</w:t>
      </w:r>
    </w:p>
    <w:p w:rsidR="004447DB" w:rsidRDefault="0009152E" w:rsidP="002154D0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9152E">
        <w:rPr>
          <w:rFonts w:ascii="Times New Roman" w:hAnsi="Times New Roman" w:cs="Times New Roman"/>
          <w:sz w:val="28"/>
          <w:szCs w:val="28"/>
        </w:rPr>
        <w:t xml:space="preserve">общие родительские собрания, происходящие в режиме обсуждения наиболее острых проблем обучения и </w:t>
      </w:r>
      <w:r w:rsidR="00444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52E" w:rsidRPr="0009152E" w:rsidRDefault="004447DB" w:rsidP="0009152E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9152E" w:rsidRPr="0009152E">
        <w:rPr>
          <w:rFonts w:ascii="Times New Roman" w:hAnsi="Times New Roman" w:cs="Times New Roman"/>
          <w:sz w:val="28"/>
          <w:szCs w:val="28"/>
        </w:rPr>
        <w:t>воспитания обучающихся;</w:t>
      </w:r>
    </w:p>
    <w:p w:rsidR="004447DB" w:rsidRDefault="0009152E" w:rsidP="0009152E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9152E">
        <w:rPr>
          <w:rFonts w:ascii="Times New Roman" w:hAnsi="Times New Roman" w:cs="Times New Roman"/>
          <w:sz w:val="28"/>
          <w:szCs w:val="28"/>
        </w:rPr>
        <w:t xml:space="preserve">педагогическое просвещение родителей по вопросам воспитания детей, в ходе которого родители получают </w:t>
      </w:r>
      <w:r w:rsidR="004447D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47DB" w:rsidRDefault="004447DB" w:rsidP="0009152E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152E" w:rsidRPr="0009152E">
        <w:rPr>
          <w:rFonts w:ascii="Times New Roman" w:hAnsi="Times New Roman" w:cs="Times New Roman"/>
          <w:sz w:val="28"/>
          <w:szCs w:val="28"/>
        </w:rPr>
        <w:t xml:space="preserve">рекомендации руководителей объединений и обмениваются собственным творческим опытом и находками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52E" w:rsidRPr="0009152E" w:rsidRDefault="004447DB" w:rsidP="0009152E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152E" w:rsidRPr="0009152E">
        <w:rPr>
          <w:rFonts w:ascii="Times New Roman" w:hAnsi="Times New Roman" w:cs="Times New Roman"/>
          <w:sz w:val="28"/>
          <w:szCs w:val="28"/>
        </w:rPr>
        <w:t>деле воспитания детей;</w:t>
      </w:r>
    </w:p>
    <w:p w:rsidR="004447DB" w:rsidRDefault="0009152E" w:rsidP="0009152E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9152E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посредством сайта учреждения, сообщества в социальной сети: размещается </w:t>
      </w:r>
      <w:r w:rsidR="00444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52E" w:rsidRPr="0009152E" w:rsidRDefault="004447DB" w:rsidP="002154D0">
      <w:pPr>
        <w:widowControl w:val="0"/>
        <w:tabs>
          <w:tab w:val="left" w:pos="2141"/>
        </w:tabs>
        <w:spacing w:after="0"/>
        <w:ind w:left="1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152E" w:rsidRPr="0009152E">
        <w:rPr>
          <w:rFonts w:ascii="Times New Roman" w:hAnsi="Times New Roman" w:cs="Times New Roman"/>
          <w:sz w:val="28"/>
          <w:szCs w:val="28"/>
        </w:rPr>
        <w:t>информация, предусматривающая озна</w:t>
      </w:r>
      <w:r w:rsidR="0009152E">
        <w:rPr>
          <w:rFonts w:ascii="Times New Roman" w:hAnsi="Times New Roman" w:cs="Times New Roman"/>
          <w:sz w:val="28"/>
          <w:szCs w:val="28"/>
        </w:rPr>
        <w:t>комление родителей, новости ЦДТ</w:t>
      </w:r>
      <w:r w:rsidR="0009152E" w:rsidRPr="0009152E">
        <w:rPr>
          <w:rFonts w:ascii="Times New Roman" w:hAnsi="Times New Roman" w:cs="Times New Roman"/>
          <w:sz w:val="28"/>
          <w:szCs w:val="28"/>
        </w:rPr>
        <w:t>.</w:t>
      </w:r>
    </w:p>
    <w:p w:rsidR="0009152E" w:rsidRPr="0009152E" w:rsidRDefault="0009152E" w:rsidP="002154D0">
      <w:pPr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09152E">
        <w:rPr>
          <w:rFonts w:ascii="Times New Roman" w:hAnsi="Times New Roman" w:cs="Times New Roman"/>
          <w:i/>
          <w:iCs/>
          <w:sz w:val="28"/>
          <w:szCs w:val="28"/>
          <w:u w:val="single"/>
        </w:rPr>
        <w:t>На индивидуальном уровне:</w:t>
      </w:r>
    </w:p>
    <w:p w:rsidR="0009152E" w:rsidRPr="00243B8B" w:rsidRDefault="0009152E" w:rsidP="002154D0">
      <w:pPr>
        <w:pStyle w:val="a3"/>
        <w:widowControl w:val="0"/>
        <w:numPr>
          <w:ilvl w:val="0"/>
          <w:numId w:val="11"/>
        </w:numPr>
        <w:tabs>
          <w:tab w:val="left" w:pos="21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3B8B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общих мероприятий и мероприятий в объединениях воспитательной направленности;</w:t>
      </w:r>
    </w:p>
    <w:p w:rsidR="0009152E" w:rsidRPr="00243B8B" w:rsidRDefault="0009152E" w:rsidP="002637F5">
      <w:pPr>
        <w:pStyle w:val="a3"/>
        <w:widowControl w:val="0"/>
        <w:numPr>
          <w:ilvl w:val="0"/>
          <w:numId w:val="11"/>
        </w:numPr>
        <w:tabs>
          <w:tab w:val="left" w:pos="21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B8B">
        <w:rPr>
          <w:rFonts w:ascii="Times New Roman" w:hAnsi="Times New Roman" w:cs="Times New Roman"/>
          <w:sz w:val="28"/>
          <w:szCs w:val="28"/>
        </w:rPr>
        <w:t>индивидуальное консультирование с целью координации воспитательных усилий педагогов и родителей.</w:t>
      </w:r>
    </w:p>
    <w:p w:rsidR="0009152E" w:rsidRPr="0009152E" w:rsidRDefault="0009152E" w:rsidP="002154D0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09152E">
        <w:rPr>
          <w:rFonts w:ascii="Times New Roman" w:hAnsi="Times New Roman" w:cs="Times New Roman"/>
          <w:sz w:val="28"/>
          <w:szCs w:val="28"/>
        </w:rPr>
        <w:t>Одним из видов работы с родителями яв</w:t>
      </w:r>
      <w:r w:rsidR="00BF456D">
        <w:rPr>
          <w:rFonts w:ascii="Times New Roman" w:hAnsi="Times New Roman" w:cs="Times New Roman"/>
          <w:sz w:val="28"/>
          <w:szCs w:val="28"/>
        </w:rPr>
        <w:t>лялось анкетирование. В 2023 -2024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52E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анкетирование родителей в формате онлайн на тему «Удовлетв</w:t>
      </w:r>
      <w:r>
        <w:rPr>
          <w:rFonts w:ascii="Times New Roman" w:hAnsi="Times New Roman" w:cs="Times New Roman"/>
          <w:sz w:val="28"/>
          <w:szCs w:val="28"/>
        </w:rPr>
        <w:t>орённость родителей услугами МБУ ДО «Центр детского творчества</w:t>
      </w:r>
      <w:r w:rsidRPr="0009152E">
        <w:rPr>
          <w:rFonts w:ascii="Times New Roman" w:hAnsi="Times New Roman" w:cs="Times New Roman"/>
          <w:sz w:val="28"/>
          <w:szCs w:val="28"/>
        </w:rPr>
        <w:t>».</w:t>
      </w:r>
    </w:p>
    <w:p w:rsidR="002154D0" w:rsidRDefault="0009152E" w:rsidP="002154D0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09152E">
        <w:rPr>
          <w:rFonts w:ascii="Times New Roman" w:hAnsi="Times New Roman" w:cs="Times New Roman"/>
          <w:sz w:val="28"/>
          <w:szCs w:val="28"/>
        </w:rPr>
        <w:t>Анализ работы педагогов показал, что в течение года велась систематическая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родителями, периодически </w:t>
      </w:r>
      <w:r w:rsidRPr="0009152E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="002637F5">
        <w:rPr>
          <w:rFonts w:ascii="Times New Roman" w:hAnsi="Times New Roman" w:cs="Times New Roman"/>
          <w:sz w:val="28"/>
          <w:szCs w:val="28"/>
        </w:rPr>
        <w:t>, очно и  по сайту Ва</w:t>
      </w:r>
      <w:r>
        <w:rPr>
          <w:rFonts w:ascii="Times New Roman" w:hAnsi="Times New Roman" w:cs="Times New Roman"/>
          <w:sz w:val="28"/>
          <w:szCs w:val="28"/>
        </w:rPr>
        <w:t>тсап</w:t>
      </w:r>
      <w:r w:rsidRPr="0009152E">
        <w:rPr>
          <w:rFonts w:ascii="Times New Roman" w:hAnsi="Times New Roman" w:cs="Times New Roman"/>
          <w:sz w:val="28"/>
          <w:szCs w:val="28"/>
        </w:rPr>
        <w:t>.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52E">
        <w:rPr>
          <w:rFonts w:ascii="Times New Roman" w:hAnsi="Times New Roman" w:cs="Times New Roman"/>
          <w:sz w:val="28"/>
          <w:szCs w:val="28"/>
        </w:rPr>
        <w:t xml:space="preserve"> работа с обучающимися в Центре </w:t>
      </w:r>
      <w:r w:rsidR="00BF456D">
        <w:rPr>
          <w:rFonts w:ascii="Times New Roman" w:hAnsi="Times New Roman" w:cs="Times New Roman"/>
          <w:sz w:val="28"/>
          <w:szCs w:val="28"/>
        </w:rPr>
        <w:t xml:space="preserve"> </w:t>
      </w:r>
      <w:r w:rsidRPr="0009152E">
        <w:rPr>
          <w:rFonts w:ascii="Times New Roman" w:hAnsi="Times New Roman" w:cs="Times New Roman"/>
          <w:sz w:val="28"/>
          <w:szCs w:val="28"/>
        </w:rPr>
        <w:t>без тесного контакта педагога с родителями, без хорошо налаженной связи «учащийся - родители - педагог» невозможна и малоэффективна.</w:t>
      </w:r>
      <w:r w:rsidR="003058C9">
        <w:rPr>
          <w:rFonts w:ascii="Times New Roman" w:hAnsi="Times New Roman" w:cs="Times New Roman"/>
          <w:sz w:val="28"/>
          <w:szCs w:val="28"/>
        </w:rPr>
        <w:t xml:space="preserve"> </w:t>
      </w:r>
      <w:r w:rsidR="00243B8B">
        <w:rPr>
          <w:rFonts w:ascii="Times New Roman" w:hAnsi="Times New Roman" w:cs="Times New Roman"/>
          <w:sz w:val="28"/>
          <w:szCs w:val="28"/>
        </w:rPr>
        <w:t xml:space="preserve">    </w:t>
      </w:r>
      <w:r w:rsidR="002154D0">
        <w:rPr>
          <w:rFonts w:ascii="Times New Roman" w:hAnsi="Times New Roman" w:cs="Times New Roman"/>
          <w:sz w:val="28"/>
          <w:szCs w:val="28"/>
        </w:rPr>
        <w:t xml:space="preserve">   </w:t>
      </w:r>
      <w:r w:rsidR="00243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4D0" w:rsidRDefault="002154D0" w:rsidP="0009152E">
      <w:pPr>
        <w:spacing w:after="18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43B8B" w:rsidRPr="00243B8B" w:rsidRDefault="002154D0" w:rsidP="0009152E">
      <w:pPr>
        <w:spacing w:after="180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37F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3B8B" w:rsidRPr="00243B8B">
        <w:rPr>
          <w:rFonts w:ascii="Times New Roman" w:hAnsi="Times New Roman" w:cs="Times New Roman"/>
          <w:b/>
          <w:sz w:val="28"/>
          <w:szCs w:val="28"/>
        </w:rPr>
        <w:t>Работа с социальными институтами</w:t>
      </w:r>
    </w:p>
    <w:p w:rsidR="0009152E" w:rsidRPr="0009152E" w:rsidRDefault="0009152E" w:rsidP="00215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Решая задачи воспитания, ЦДТ</w:t>
      </w:r>
      <w:r w:rsidR="00CD0869">
        <w:rPr>
          <w:rFonts w:ascii="Times New Roman" w:hAnsi="Times New Roman" w:cs="Times New Roman"/>
          <w:sz w:val="28"/>
          <w:szCs w:val="28"/>
        </w:rPr>
        <w:t xml:space="preserve"> активно взаимодействовала</w:t>
      </w:r>
      <w:r w:rsidRPr="0009152E">
        <w:rPr>
          <w:rFonts w:ascii="Times New Roman" w:hAnsi="Times New Roman" w:cs="Times New Roman"/>
          <w:sz w:val="28"/>
          <w:szCs w:val="28"/>
        </w:rPr>
        <w:t xml:space="preserve"> с различными </w:t>
      </w:r>
      <w:r w:rsidRPr="0009152E">
        <w:rPr>
          <w:rFonts w:ascii="Times New Roman" w:hAnsi="Times New Roman" w:cs="Times New Roman"/>
          <w:b/>
          <w:sz w:val="28"/>
          <w:szCs w:val="28"/>
        </w:rPr>
        <w:t>социальными институтами</w:t>
      </w:r>
      <w:r>
        <w:rPr>
          <w:rFonts w:ascii="Times New Roman" w:hAnsi="Times New Roman" w:cs="Times New Roman"/>
          <w:sz w:val="28"/>
          <w:szCs w:val="28"/>
        </w:rPr>
        <w:t xml:space="preserve">: школами, </w:t>
      </w:r>
      <w:r w:rsidRPr="0009152E">
        <w:rPr>
          <w:rFonts w:ascii="Times New Roman" w:hAnsi="Times New Roman" w:cs="Times New Roman"/>
          <w:sz w:val="28"/>
          <w:szCs w:val="28"/>
        </w:rPr>
        <w:t xml:space="preserve"> средствами массовой инф</w:t>
      </w:r>
      <w:r>
        <w:rPr>
          <w:rFonts w:ascii="Times New Roman" w:hAnsi="Times New Roman" w:cs="Times New Roman"/>
          <w:sz w:val="28"/>
          <w:szCs w:val="28"/>
        </w:rPr>
        <w:t>ормации (издавались заметки о</w:t>
      </w:r>
      <w:r w:rsidR="00CD0869">
        <w:rPr>
          <w:rFonts w:ascii="Times New Roman" w:hAnsi="Times New Roman" w:cs="Times New Roman"/>
          <w:sz w:val="28"/>
          <w:szCs w:val="28"/>
        </w:rPr>
        <w:t xml:space="preserve">б объединениях, обучающихся), </w:t>
      </w:r>
      <w:r>
        <w:rPr>
          <w:rFonts w:ascii="Times New Roman" w:hAnsi="Times New Roman" w:cs="Times New Roman"/>
          <w:sz w:val="28"/>
          <w:szCs w:val="28"/>
        </w:rPr>
        <w:t>библиотеками</w:t>
      </w:r>
      <w:r w:rsidR="00CD0869">
        <w:rPr>
          <w:rFonts w:ascii="Times New Roman" w:hAnsi="Times New Roman" w:cs="Times New Roman"/>
          <w:sz w:val="28"/>
          <w:szCs w:val="28"/>
        </w:rPr>
        <w:t xml:space="preserve"> (проводили совместные конкурсы, праздничные мероприятия)</w:t>
      </w:r>
      <w:r>
        <w:rPr>
          <w:rFonts w:ascii="Times New Roman" w:hAnsi="Times New Roman" w:cs="Times New Roman"/>
          <w:sz w:val="28"/>
          <w:szCs w:val="28"/>
        </w:rPr>
        <w:t>, музеем</w:t>
      </w:r>
      <w:r w:rsidR="00CD0869">
        <w:rPr>
          <w:rFonts w:ascii="Times New Roman" w:hAnsi="Times New Roman" w:cs="Times New Roman"/>
          <w:sz w:val="28"/>
          <w:szCs w:val="28"/>
        </w:rPr>
        <w:t xml:space="preserve"> (наши обучающиеся частые посетители районного музея)</w:t>
      </w:r>
      <w:r>
        <w:rPr>
          <w:rFonts w:ascii="Times New Roman" w:hAnsi="Times New Roman" w:cs="Times New Roman"/>
          <w:sz w:val="28"/>
          <w:szCs w:val="28"/>
        </w:rPr>
        <w:t>, МЧС</w:t>
      </w:r>
      <w:r w:rsidR="00CD0869">
        <w:rPr>
          <w:rFonts w:ascii="Times New Roman" w:hAnsi="Times New Roman" w:cs="Times New Roman"/>
          <w:sz w:val="28"/>
          <w:szCs w:val="28"/>
        </w:rPr>
        <w:t xml:space="preserve"> (педагоги совместно с родителями организовывали экскурсии в МЧС</w:t>
      </w:r>
      <w:r w:rsidRPr="0009152E">
        <w:rPr>
          <w:rFonts w:ascii="Times New Roman" w:hAnsi="Times New Roman" w:cs="Times New Roman"/>
          <w:sz w:val="28"/>
          <w:szCs w:val="28"/>
        </w:rPr>
        <w:t xml:space="preserve">, </w:t>
      </w:r>
      <w:r w:rsidR="00CD0869">
        <w:rPr>
          <w:rFonts w:ascii="Times New Roman" w:hAnsi="Times New Roman" w:cs="Times New Roman"/>
          <w:sz w:val="28"/>
          <w:szCs w:val="28"/>
        </w:rPr>
        <w:t>где сотрудники демонстрировали</w:t>
      </w:r>
      <w:r w:rsidR="00CD0869" w:rsidRPr="00CD0869">
        <w:rPr>
          <w:rFonts w:ascii="Times New Roman" w:hAnsi="Times New Roman" w:cs="Times New Roman"/>
          <w:sz w:val="28"/>
          <w:szCs w:val="28"/>
        </w:rPr>
        <w:t xml:space="preserve"> </w:t>
      </w:r>
      <w:r w:rsidR="00CD0869">
        <w:rPr>
          <w:rFonts w:ascii="Times New Roman" w:hAnsi="Times New Roman" w:cs="Times New Roman"/>
          <w:sz w:val="28"/>
          <w:szCs w:val="28"/>
        </w:rPr>
        <w:t xml:space="preserve">ребятам порядок работы и действие при пожарах, с  </w:t>
      </w:r>
      <w:r w:rsidRPr="0009152E">
        <w:rPr>
          <w:rFonts w:ascii="Times New Roman" w:hAnsi="Times New Roman" w:cs="Times New Roman"/>
          <w:sz w:val="28"/>
          <w:szCs w:val="28"/>
        </w:rPr>
        <w:t>отделом культуры</w:t>
      </w:r>
      <w:r w:rsidR="003058C9">
        <w:rPr>
          <w:rFonts w:ascii="Times New Roman" w:hAnsi="Times New Roman" w:cs="Times New Roman"/>
          <w:sz w:val="28"/>
          <w:szCs w:val="28"/>
        </w:rPr>
        <w:t>,</w:t>
      </w:r>
      <w:r w:rsidRPr="0009152E">
        <w:rPr>
          <w:rFonts w:ascii="Times New Roman" w:hAnsi="Times New Roman" w:cs="Times New Roman"/>
          <w:sz w:val="28"/>
          <w:szCs w:val="28"/>
        </w:rPr>
        <w:t xml:space="preserve"> Центром занят</w:t>
      </w:r>
      <w:r w:rsidR="00CD0869">
        <w:rPr>
          <w:rFonts w:ascii="Times New Roman" w:hAnsi="Times New Roman" w:cs="Times New Roman"/>
          <w:sz w:val="28"/>
          <w:szCs w:val="28"/>
        </w:rPr>
        <w:t xml:space="preserve">ости населения, </w:t>
      </w:r>
      <w:r w:rsidR="00D821F3">
        <w:rPr>
          <w:rFonts w:ascii="Times New Roman" w:hAnsi="Times New Roman" w:cs="Times New Roman"/>
          <w:sz w:val="28"/>
          <w:szCs w:val="28"/>
        </w:rPr>
        <w:t>ГКУ</w:t>
      </w:r>
      <w:r w:rsidR="00CD0869">
        <w:rPr>
          <w:rFonts w:ascii="Times New Roman" w:hAnsi="Times New Roman" w:cs="Times New Roman"/>
          <w:sz w:val="28"/>
          <w:szCs w:val="28"/>
        </w:rPr>
        <w:t>С</w:t>
      </w:r>
      <w:r w:rsidR="00D821F3">
        <w:rPr>
          <w:rFonts w:ascii="Times New Roman" w:hAnsi="Times New Roman" w:cs="Times New Roman"/>
          <w:sz w:val="28"/>
          <w:szCs w:val="28"/>
        </w:rPr>
        <w:t>РЦДН (по просьбе руководства</w:t>
      </w:r>
      <w:r w:rsidR="004A1FCC">
        <w:rPr>
          <w:rFonts w:ascii="Times New Roman" w:hAnsi="Times New Roman" w:cs="Times New Roman"/>
          <w:sz w:val="28"/>
          <w:szCs w:val="28"/>
        </w:rPr>
        <w:t xml:space="preserve"> </w:t>
      </w:r>
      <w:r w:rsidR="0058213C">
        <w:rPr>
          <w:rFonts w:ascii="Times New Roman" w:hAnsi="Times New Roman" w:cs="Times New Roman"/>
          <w:sz w:val="28"/>
          <w:szCs w:val="28"/>
        </w:rPr>
        <w:t xml:space="preserve">в кружках ЦДТ </w:t>
      </w:r>
      <w:r w:rsidR="00CD0869">
        <w:rPr>
          <w:rFonts w:ascii="Times New Roman" w:hAnsi="Times New Roman" w:cs="Times New Roman"/>
          <w:sz w:val="28"/>
          <w:szCs w:val="28"/>
        </w:rPr>
        <w:t>обучали</w:t>
      </w:r>
      <w:r w:rsidR="0058213C">
        <w:rPr>
          <w:rFonts w:ascii="Times New Roman" w:hAnsi="Times New Roman" w:cs="Times New Roman"/>
          <w:sz w:val="28"/>
          <w:szCs w:val="28"/>
        </w:rPr>
        <w:t>сь</w:t>
      </w:r>
      <w:r w:rsidR="00CD0869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58213C">
        <w:rPr>
          <w:rFonts w:ascii="Times New Roman" w:hAnsi="Times New Roman" w:cs="Times New Roman"/>
          <w:sz w:val="28"/>
          <w:szCs w:val="28"/>
        </w:rPr>
        <w:t>е</w:t>
      </w:r>
      <w:r w:rsidR="00CD0869">
        <w:rPr>
          <w:rFonts w:ascii="Times New Roman" w:hAnsi="Times New Roman" w:cs="Times New Roman"/>
          <w:sz w:val="28"/>
          <w:szCs w:val="28"/>
        </w:rPr>
        <w:t xml:space="preserve"> </w:t>
      </w:r>
      <w:r w:rsidR="0058213C">
        <w:rPr>
          <w:rFonts w:ascii="Times New Roman" w:hAnsi="Times New Roman" w:cs="Times New Roman"/>
          <w:sz w:val="28"/>
          <w:szCs w:val="28"/>
        </w:rPr>
        <w:t>ребята</w:t>
      </w:r>
      <w:r w:rsidR="00CD0869">
        <w:rPr>
          <w:rFonts w:ascii="Times New Roman" w:hAnsi="Times New Roman" w:cs="Times New Roman"/>
          <w:sz w:val="28"/>
          <w:szCs w:val="28"/>
        </w:rPr>
        <w:t>, а именно в объединении «Акварелька» (рук.</w:t>
      </w:r>
      <w:r w:rsidR="0058213C">
        <w:rPr>
          <w:rFonts w:ascii="Times New Roman" w:hAnsi="Times New Roman" w:cs="Times New Roman"/>
          <w:sz w:val="28"/>
          <w:szCs w:val="28"/>
        </w:rPr>
        <w:t xml:space="preserve"> </w:t>
      </w:r>
      <w:r w:rsidR="00CD0869">
        <w:rPr>
          <w:rFonts w:ascii="Times New Roman" w:hAnsi="Times New Roman" w:cs="Times New Roman"/>
          <w:sz w:val="28"/>
          <w:szCs w:val="28"/>
        </w:rPr>
        <w:t>Далгатова Р.Д.)</w:t>
      </w:r>
      <w:r w:rsidR="002637F5">
        <w:rPr>
          <w:rFonts w:ascii="Times New Roman" w:hAnsi="Times New Roman" w:cs="Times New Roman"/>
          <w:sz w:val="28"/>
          <w:szCs w:val="28"/>
        </w:rPr>
        <w:t>)</w:t>
      </w:r>
      <w:r w:rsidR="00CD0869">
        <w:rPr>
          <w:rFonts w:ascii="Times New Roman" w:hAnsi="Times New Roman" w:cs="Times New Roman"/>
          <w:sz w:val="28"/>
          <w:szCs w:val="28"/>
        </w:rPr>
        <w:t>.</w:t>
      </w:r>
    </w:p>
    <w:p w:rsidR="00F64AC3" w:rsidRPr="00A67275" w:rsidRDefault="0009152E" w:rsidP="00215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9152E">
        <w:rPr>
          <w:rFonts w:ascii="Times New Roman" w:hAnsi="Times New Roman" w:cs="Times New Roman"/>
          <w:sz w:val="28"/>
          <w:szCs w:val="28"/>
        </w:rPr>
        <w:t xml:space="preserve">Таким образом, воспитательная и культурно - досуговая деятельность носила планомерный характер. В поисках новых педагогических форм, приёмов и технологий педагоги Центра добились увеличения количества мероприятий, активных </w:t>
      </w:r>
      <w:r w:rsidRPr="0009152E">
        <w:rPr>
          <w:rFonts w:ascii="Times New Roman" w:hAnsi="Times New Roman" w:cs="Times New Roman"/>
          <w:sz w:val="28"/>
          <w:szCs w:val="28"/>
        </w:rPr>
        <w:lastRenderedPageBreak/>
        <w:t>участников и зрителей,</w:t>
      </w:r>
      <w:r w:rsidR="0058213C">
        <w:rPr>
          <w:rFonts w:ascii="Times New Roman" w:hAnsi="Times New Roman" w:cs="Times New Roman"/>
          <w:sz w:val="28"/>
          <w:szCs w:val="28"/>
        </w:rPr>
        <w:t xml:space="preserve"> повышения качества культурно - </w:t>
      </w:r>
      <w:r w:rsidRPr="0009152E">
        <w:rPr>
          <w:rFonts w:ascii="Times New Roman" w:hAnsi="Times New Roman" w:cs="Times New Roman"/>
          <w:sz w:val="28"/>
          <w:szCs w:val="28"/>
        </w:rPr>
        <w:t>досуговой деятельности через широкое применение новых образовательных технологий, технических средств обучения, аудио и видео технологий, использование материалов сети Интернет.</w:t>
      </w:r>
    </w:p>
    <w:p w:rsidR="009E6A7C" w:rsidRPr="003D60B6" w:rsidRDefault="009E6A7C" w:rsidP="009E6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0B6">
        <w:rPr>
          <w:rFonts w:ascii="Times New Roman" w:hAnsi="Times New Roman" w:cs="Times New Roman"/>
          <w:sz w:val="28"/>
          <w:szCs w:val="28"/>
        </w:rPr>
        <w:t xml:space="preserve">     </w:t>
      </w:r>
      <w:r w:rsidR="001404AD" w:rsidRPr="003D60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60B6">
        <w:rPr>
          <w:rFonts w:ascii="Times New Roman" w:hAnsi="Times New Roman" w:cs="Times New Roman"/>
          <w:sz w:val="28"/>
          <w:szCs w:val="28"/>
        </w:rPr>
        <w:t xml:space="preserve">   </w:t>
      </w:r>
      <w:r w:rsidR="00111B6D" w:rsidRPr="003D60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0B6" w:rsidRPr="003D60B6">
        <w:rPr>
          <w:rFonts w:ascii="Times New Roman" w:hAnsi="Times New Roman" w:cs="Times New Roman"/>
          <w:sz w:val="28"/>
          <w:szCs w:val="28"/>
        </w:rPr>
        <w:t xml:space="preserve">  </w:t>
      </w:r>
      <w:r w:rsidR="00111B6D" w:rsidRPr="003D60B6">
        <w:rPr>
          <w:rFonts w:ascii="Times New Roman" w:hAnsi="Times New Roman" w:cs="Times New Roman"/>
          <w:sz w:val="28"/>
          <w:szCs w:val="28"/>
        </w:rPr>
        <w:t xml:space="preserve"> </w:t>
      </w:r>
      <w:r w:rsidR="0058213C">
        <w:rPr>
          <w:rFonts w:ascii="Times New Roman" w:hAnsi="Times New Roman" w:cs="Times New Roman"/>
          <w:sz w:val="28"/>
          <w:szCs w:val="28"/>
        </w:rPr>
        <w:t xml:space="preserve">   </w:t>
      </w:r>
      <w:r w:rsidRPr="003D60B6">
        <w:rPr>
          <w:rFonts w:ascii="Times New Roman" w:hAnsi="Times New Roman" w:cs="Times New Roman"/>
          <w:b/>
          <w:sz w:val="28"/>
          <w:szCs w:val="28"/>
        </w:rPr>
        <w:t xml:space="preserve">  Результаты  деятельности  МБУ ДО  ЦДТ  по итогам учебного года</w:t>
      </w:r>
    </w:p>
    <w:p w:rsidR="003D60B6" w:rsidRDefault="006D6FA7" w:rsidP="0021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учебного </w:t>
      </w:r>
      <w:r w:rsidR="009E6A7C">
        <w:rPr>
          <w:rFonts w:ascii="Times New Roman" w:hAnsi="Times New Roman" w:cs="Times New Roman"/>
          <w:sz w:val="28"/>
          <w:szCs w:val="28"/>
        </w:rPr>
        <w:t>года</w:t>
      </w:r>
      <w:r w:rsidR="009E6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A7C" w:rsidRPr="00C87904">
        <w:rPr>
          <w:rFonts w:ascii="Times New Roman" w:hAnsi="Times New Roman" w:cs="Times New Roman"/>
          <w:sz w:val="28"/>
          <w:szCs w:val="28"/>
        </w:rPr>
        <w:t>воспитанники приняли активное участие во всех проводимых в Центре</w:t>
      </w:r>
      <w:r w:rsidR="005821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8213C">
        <w:rPr>
          <w:rFonts w:ascii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hAnsi="Times New Roman" w:cs="Times New Roman"/>
          <w:sz w:val="28"/>
          <w:szCs w:val="28"/>
        </w:rPr>
        <w:t>в городе</w:t>
      </w:r>
      <w:r w:rsidR="005821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A7C" w:rsidRPr="00C87904">
        <w:rPr>
          <w:rFonts w:ascii="Times New Roman" w:hAnsi="Times New Roman" w:cs="Times New Roman"/>
          <w:sz w:val="28"/>
          <w:szCs w:val="28"/>
        </w:rPr>
        <w:t>воспитательных мероприятиях</w:t>
      </w:r>
      <w:r w:rsidR="00243B8B">
        <w:rPr>
          <w:rFonts w:ascii="Times New Roman" w:hAnsi="Times New Roman" w:cs="Times New Roman"/>
          <w:sz w:val="28"/>
          <w:szCs w:val="28"/>
        </w:rPr>
        <w:t>. Провели внутриучрежденческий конкурс</w:t>
      </w:r>
      <w:r>
        <w:rPr>
          <w:rFonts w:ascii="Times New Roman" w:hAnsi="Times New Roman" w:cs="Times New Roman"/>
          <w:sz w:val="28"/>
          <w:szCs w:val="28"/>
        </w:rPr>
        <w:t xml:space="preserve"> «Осенний букет», посвященный Дню Учителя</w:t>
      </w:r>
      <w:r w:rsidR="00243B8B">
        <w:rPr>
          <w:rFonts w:ascii="Times New Roman" w:hAnsi="Times New Roman" w:cs="Times New Roman"/>
          <w:sz w:val="28"/>
          <w:szCs w:val="28"/>
        </w:rPr>
        <w:t>, в котором приняли участие все объ</w:t>
      </w:r>
      <w:r w:rsidR="00EF3F0D">
        <w:rPr>
          <w:rFonts w:ascii="Times New Roman" w:hAnsi="Times New Roman" w:cs="Times New Roman"/>
          <w:sz w:val="28"/>
          <w:szCs w:val="28"/>
        </w:rPr>
        <w:t xml:space="preserve">единения ЦДТ. Наши обучающиеся </w:t>
      </w:r>
      <w:r w:rsidR="00243B8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 активными участни</w:t>
      </w:r>
      <w:r w:rsidR="0058213C">
        <w:rPr>
          <w:rFonts w:ascii="Times New Roman" w:hAnsi="Times New Roman" w:cs="Times New Roman"/>
          <w:sz w:val="28"/>
          <w:szCs w:val="28"/>
        </w:rPr>
        <w:t>ками всех выставок, проводимых У</w:t>
      </w:r>
      <w:r>
        <w:rPr>
          <w:rFonts w:ascii="Times New Roman" w:hAnsi="Times New Roman" w:cs="Times New Roman"/>
          <w:sz w:val="28"/>
          <w:szCs w:val="28"/>
        </w:rPr>
        <w:t>правлением образования города. Также</w:t>
      </w:r>
      <w:r w:rsidR="005821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 юные технари</w:t>
      </w:r>
      <w:r w:rsidR="00A70B02">
        <w:rPr>
          <w:rFonts w:ascii="Times New Roman" w:hAnsi="Times New Roman" w:cs="Times New Roman"/>
          <w:sz w:val="28"/>
          <w:szCs w:val="28"/>
        </w:rPr>
        <w:t xml:space="preserve"> приняли самое активное участие на республиканском форуме с выставкой робототехнических изобретений. Приняли участие </w:t>
      </w:r>
      <w:r w:rsidR="0058213C">
        <w:rPr>
          <w:rFonts w:ascii="Times New Roman" w:hAnsi="Times New Roman" w:cs="Times New Roman"/>
          <w:sz w:val="28"/>
          <w:szCs w:val="28"/>
        </w:rPr>
        <w:t xml:space="preserve"> </w:t>
      </w:r>
      <w:r w:rsidR="00243B8B">
        <w:rPr>
          <w:rFonts w:ascii="Times New Roman" w:hAnsi="Times New Roman" w:cs="Times New Roman"/>
          <w:sz w:val="28"/>
          <w:szCs w:val="28"/>
        </w:rPr>
        <w:t>на чемпионате по робототехнике</w:t>
      </w:r>
      <w:r w:rsidR="00A70B02">
        <w:rPr>
          <w:rFonts w:ascii="Times New Roman" w:hAnsi="Times New Roman" w:cs="Times New Roman"/>
          <w:sz w:val="28"/>
          <w:szCs w:val="28"/>
        </w:rPr>
        <w:t xml:space="preserve">, который проходил </w:t>
      </w:r>
      <w:r w:rsidR="00243B8B">
        <w:rPr>
          <w:rFonts w:ascii="Times New Roman" w:hAnsi="Times New Roman" w:cs="Times New Roman"/>
          <w:sz w:val="28"/>
          <w:szCs w:val="28"/>
        </w:rPr>
        <w:t>в городе Грозном</w:t>
      </w:r>
      <w:r w:rsidR="00A70B02">
        <w:rPr>
          <w:rFonts w:ascii="Times New Roman" w:hAnsi="Times New Roman" w:cs="Times New Roman"/>
          <w:sz w:val="28"/>
          <w:szCs w:val="28"/>
        </w:rPr>
        <w:t>.</w:t>
      </w:r>
      <w:r w:rsidR="00111B6D">
        <w:rPr>
          <w:rFonts w:ascii="Times New Roman" w:hAnsi="Times New Roman" w:cs="Times New Roman"/>
          <w:sz w:val="28"/>
          <w:szCs w:val="28"/>
        </w:rPr>
        <w:t xml:space="preserve"> </w:t>
      </w:r>
      <w:r w:rsidR="0060395D">
        <w:rPr>
          <w:rFonts w:ascii="Times New Roman" w:hAnsi="Times New Roman" w:cs="Times New Roman"/>
          <w:sz w:val="28"/>
          <w:szCs w:val="28"/>
        </w:rPr>
        <w:t>Обучающаяся объединения «Акварелька» заняла третье место на республиканском конкурсе. Активное участие наши дети приняли на городском форуме «Дети-наше будущее», организаторами которого являлась школа им. Базарг</w:t>
      </w:r>
      <w:r w:rsidR="002154D0">
        <w:rPr>
          <w:rFonts w:ascii="Times New Roman" w:hAnsi="Times New Roman" w:cs="Times New Roman"/>
          <w:sz w:val="28"/>
          <w:szCs w:val="28"/>
        </w:rPr>
        <w:t>анова. На форуме дети провели</w:t>
      </w:r>
      <w:r w:rsidR="0060395D">
        <w:rPr>
          <w:rFonts w:ascii="Times New Roman" w:hAnsi="Times New Roman" w:cs="Times New Roman"/>
          <w:sz w:val="28"/>
          <w:szCs w:val="28"/>
        </w:rPr>
        <w:t xml:space="preserve"> мастер-классы по разным видам деятельности. Обучающиеся объединения «Азимут» стали участниками </w:t>
      </w:r>
      <w:r w:rsidR="00470C11">
        <w:rPr>
          <w:rFonts w:ascii="Times New Roman" w:hAnsi="Times New Roman" w:cs="Times New Roman"/>
          <w:sz w:val="28"/>
          <w:szCs w:val="28"/>
        </w:rPr>
        <w:t>республиканских соревнований по</w:t>
      </w:r>
      <w:r w:rsidR="0060395D">
        <w:rPr>
          <w:rFonts w:ascii="Times New Roman" w:hAnsi="Times New Roman" w:cs="Times New Roman"/>
          <w:sz w:val="28"/>
          <w:szCs w:val="28"/>
        </w:rPr>
        <w:t xml:space="preserve"> скалолазанию</w:t>
      </w:r>
      <w:r w:rsidR="00470C11">
        <w:rPr>
          <w:rFonts w:ascii="Times New Roman" w:hAnsi="Times New Roman" w:cs="Times New Roman"/>
          <w:sz w:val="28"/>
          <w:szCs w:val="28"/>
        </w:rPr>
        <w:t xml:space="preserve">, которые успешно выступили и заняли </w:t>
      </w:r>
      <w:r w:rsidR="0060395D">
        <w:rPr>
          <w:rFonts w:ascii="Times New Roman" w:hAnsi="Times New Roman" w:cs="Times New Roman"/>
          <w:sz w:val="28"/>
          <w:szCs w:val="28"/>
        </w:rPr>
        <w:t>первое место</w:t>
      </w:r>
      <w:r w:rsidR="003D60B6">
        <w:rPr>
          <w:rFonts w:ascii="Times New Roman" w:hAnsi="Times New Roman" w:cs="Times New Roman"/>
          <w:sz w:val="28"/>
          <w:szCs w:val="28"/>
        </w:rPr>
        <w:t>.</w:t>
      </w:r>
    </w:p>
    <w:p w:rsidR="00E2225C" w:rsidRDefault="00E2225C" w:rsidP="008D2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A7C" w:rsidRPr="003D60B6" w:rsidRDefault="009E6A7C" w:rsidP="003D60B6">
      <w:pPr>
        <w:spacing w:after="0" w:line="240" w:lineRule="auto"/>
        <w:jc w:val="both"/>
        <w:rPr>
          <w:rStyle w:val="c15"/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8213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1404AD">
        <w:rPr>
          <w:b/>
          <w:bCs/>
          <w:sz w:val="28"/>
          <w:szCs w:val="28"/>
        </w:rPr>
        <w:t xml:space="preserve">  </w:t>
      </w:r>
      <w:r w:rsidRPr="00935266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педагогического коллектива, направленная на совершенствование образовательного процесса. </w:t>
      </w:r>
    </w:p>
    <w:p w:rsidR="009E6A7C" w:rsidRPr="00A453D3" w:rsidRDefault="009E6A7C" w:rsidP="009E6A7C">
      <w:pPr>
        <w:spacing w:after="0" w:line="240" w:lineRule="auto"/>
        <w:ind w:firstLine="709"/>
        <w:rPr>
          <w:rStyle w:val="c15"/>
          <w:rFonts w:ascii="Times New Roman" w:hAnsi="Times New Roman" w:cs="Times New Roman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</w:t>
      </w:r>
      <w:r w:rsidR="0026616D">
        <w:rPr>
          <w:rFonts w:ascii="Times New Roman" w:hAnsi="Times New Roman"/>
          <w:sz w:val="28"/>
          <w:szCs w:val="28"/>
        </w:rPr>
        <w:t>В течение  2023- 2024</w:t>
      </w:r>
      <w:r w:rsidR="00344747">
        <w:rPr>
          <w:rFonts w:ascii="Times New Roman" w:hAnsi="Times New Roman"/>
          <w:sz w:val="28"/>
          <w:szCs w:val="28"/>
        </w:rPr>
        <w:t xml:space="preserve"> учебного года </w:t>
      </w:r>
      <w:r>
        <w:rPr>
          <w:rFonts w:ascii="Times New Roman" w:hAnsi="Times New Roman"/>
          <w:sz w:val="28"/>
          <w:szCs w:val="28"/>
        </w:rPr>
        <w:t xml:space="preserve">по плану МО  проведено </w:t>
      </w:r>
      <w:r w:rsidR="0034474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 методических объединения, рассмотрены наиболее актуальные вопросы. В рамках методической работы  педагоги ЦДТ работали  над  темами самообразования, выступали  на заседа</w:t>
      </w:r>
      <w:r w:rsidR="001404AD">
        <w:rPr>
          <w:rFonts w:ascii="Times New Roman" w:hAnsi="Times New Roman"/>
          <w:sz w:val="28"/>
          <w:szCs w:val="28"/>
        </w:rPr>
        <w:t>ниях МО, проводили открытые занятия</w:t>
      </w:r>
      <w:r>
        <w:rPr>
          <w:rFonts w:ascii="Times New Roman" w:hAnsi="Times New Roman"/>
          <w:sz w:val="28"/>
          <w:szCs w:val="28"/>
        </w:rPr>
        <w:t>, проводили  корректировку общеобразовательных общеразвивающих программ. Методическая работа за учебный год  выполнена в  полном объеме.</w:t>
      </w:r>
      <w:r w:rsidRPr="004E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Протоколы по проведенным МО имеются.</w:t>
      </w:r>
    </w:p>
    <w:p w:rsidR="001404AD" w:rsidRDefault="00344747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течение</w:t>
      </w:r>
      <w:r w:rsidR="009E6A7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учебного года </w:t>
      </w:r>
      <w:r w:rsidR="009E6A7C">
        <w:rPr>
          <w:rFonts w:ascii="Times New Roman" w:hAnsi="Times New Roman"/>
          <w:sz w:val="28"/>
          <w:szCs w:val="28"/>
        </w:rPr>
        <w:t xml:space="preserve"> в рамках методи</w:t>
      </w:r>
      <w:r>
        <w:rPr>
          <w:rFonts w:ascii="Times New Roman" w:hAnsi="Times New Roman"/>
          <w:sz w:val="28"/>
          <w:szCs w:val="28"/>
        </w:rPr>
        <w:t>ческой работы  проведены - 9 отрытых зан</w:t>
      </w:r>
      <w:r w:rsidR="001404AD">
        <w:rPr>
          <w:rFonts w:ascii="Times New Roman" w:hAnsi="Times New Roman"/>
          <w:sz w:val="28"/>
          <w:szCs w:val="28"/>
        </w:rPr>
        <w:t>ятий</w:t>
      </w:r>
      <w:r w:rsidR="009E6A7C">
        <w:rPr>
          <w:rFonts w:ascii="Times New Roman" w:hAnsi="Times New Roman"/>
          <w:sz w:val="28"/>
          <w:szCs w:val="28"/>
        </w:rPr>
        <w:t>:</w:t>
      </w:r>
    </w:p>
    <w:p w:rsidR="001404AD" w:rsidRDefault="009E6A7C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344747">
        <w:rPr>
          <w:rFonts w:ascii="Times New Roman" w:hAnsi="Times New Roman"/>
          <w:sz w:val="28"/>
          <w:szCs w:val="28"/>
        </w:rPr>
        <w:t xml:space="preserve">АБВГДейка» - </w:t>
      </w:r>
      <w:r w:rsidR="001404AD">
        <w:rPr>
          <w:rFonts w:ascii="Times New Roman" w:hAnsi="Times New Roman"/>
          <w:sz w:val="28"/>
          <w:szCs w:val="28"/>
        </w:rPr>
        <w:t xml:space="preserve"> «</w:t>
      </w:r>
      <w:r w:rsidR="008D2C93">
        <w:rPr>
          <w:rFonts w:ascii="Times New Roman" w:hAnsi="Times New Roman"/>
          <w:sz w:val="28"/>
          <w:szCs w:val="28"/>
        </w:rPr>
        <w:t>Народы России</w:t>
      </w:r>
      <w:r w:rsidR="00EF3F0D">
        <w:rPr>
          <w:rFonts w:ascii="Times New Roman" w:hAnsi="Times New Roman"/>
          <w:sz w:val="28"/>
          <w:szCs w:val="28"/>
        </w:rPr>
        <w:t>. Республики Дагестан</w:t>
      </w:r>
      <w:r w:rsidR="00AB40CB">
        <w:rPr>
          <w:rFonts w:ascii="Times New Roman" w:hAnsi="Times New Roman"/>
          <w:sz w:val="28"/>
          <w:szCs w:val="28"/>
        </w:rPr>
        <w:t xml:space="preserve">» </w:t>
      </w:r>
      <w:r w:rsidR="00623364">
        <w:rPr>
          <w:rFonts w:ascii="Times New Roman" w:hAnsi="Times New Roman"/>
          <w:sz w:val="28"/>
          <w:szCs w:val="28"/>
        </w:rPr>
        <w:t xml:space="preserve"> и «Правила дорожного движения» </w:t>
      </w:r>
      <w:r w:rsidR="00344747">
        <w:rPr>
          <w:rFonts w:ascii="Times New Roman" w:hAnsi="Times New Roman"/>
          <w:sz w:val="28"/>
          <w:szCs w:val="28"/>
        </w:rPr>
        <w:t>(Мусаева М.Г.),</w:t>
      </w:r>
    </w:p>
    <w:p w:rsidR="001404AD" w:rsidRDefault="00344747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«Акварелька» -</w:t>
      </w:r>
      <w:r w:rsidR="001E3E37">
        <w:rPr>
          <w:rFonts w:ascii="Times New Roman" w:hAnsi="Times New Roman"/>
          <w:sz w:val="28"/>
          <w:szCs w:val="28"/>
        </w:rPr>
        <w:t xml:space="preserve"> </w:t>
      </w:r>
      <w:r w:rsidR="0060395D">
        <w:rPr>
          <w:rFonts w:ascii="Times New Roman" w:hAnsi="Times New Roman"/>
          <w:sz w:val="28"/>
          <w:szCs w:val="28"/>
        </w:rPr>
        <w:t xml:space="preserve"> «Пейзаж каспийского моря с применением соды</w:t>
      </w:r>
      <w:r w:rsidR="00AB40CB">
        <w:rPr>
          <w:rFonts w:ascii="Times New Roman" w:hAnsi="Times New Roman"/>
          <w:sz w:val="28"/>
          <w:szCs w:val="28"/>
        </w:rPr>
        <w:t>»</w:t>
      </w:r>
      <w:r w:rsidR="009E6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E6A7C">
        <w:rPr>
          <w:rFonts w:ascii="Times New Roman" w:hAnsi="Times New Roman"/>
          <w:sz w:val="28"/>
          <w:szCs w:val="28"/>
        </w:rPr>
        <w:t>Далгатова Р.Д.</w:t>
      </w:r>
      <w:r>
        <w:rPr>
          <w:rFonts w:ascii="Times New Roman" w:hAnsi="Times New Roman"/>
          <w:sz w:val="28"/>
          <w:szCs w:val="28"/>
        </w:rPr>
        <w:t>)</w:t>
      </w:r>
      <w:r w:rsidR="009E6A7C">
        <w:rPr>
          <w:rFonts w:ascii="Times New Roman" w:hAnsi="Times New Roman"/>
          <w:sz w:val="28"/>
          <w:szCs w:val="28"/>
        </w:rPr>
        <w:t xml:space="preserve">, </w:t>
      </w:r>
    </w:p>
    <w:p w:rsidR="001404AD" w:rsidRDefault="009E6A7C" w:rsidP="008D2C9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оратор» -</w:t>
      </w:r>
      <w:r w:rsidR="001E3E37">
        <w:rPr>
          <w:rFonts w:ascii="Times New Roman" w:hAnsi="Times New Roman"/>
          <w:sz w:val="28"/>
          <w:szCs w:val="28"/>
        </w:rPr>
        <w:t xml:space="preserve"> </w:t>
      </w:r>
      <w:r w:rsidR="0060395D">
        <w:rPr>
          <w:rFonts w:ascii="Times New Roman" w:hAnsi="Times New Roman"/>
          <w:sz w:val="28"/>
          <w:szCs w:val="28"/>
        </w:rPr>
        <w:t>«</w:t>
      </w:r>
      <w:r w:rsidR="001967C8">
        <w:rPr>
          <w:rFonts w:ascii="Times New Roman" w:hAnsi="Times New Roman"/>
          <w:sz w:val="28"/>
          <w:szCs w:val="28"/>
        </w:rPr>
        <w:t>Средства украшения речи</w:t>
      </w:r>
      <w:r w:rsidR="002C287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3447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Гаджиева З.А.</w:t>
      </w:r>
      <w:r w:rsidR="00344747">
        <w:rPr>
          <w:rFonts w:ascii="Times New Roman" w:hAnsi="Times New Roman"/>
          <w:sz w:val="28"/>
          <w:szCs w:val="28"/>
        </w:rPr>
        <w:t xml:space="preserve">), </w:t>
      </w:r>
    </w:p>
    <w:p w:rsidR="001404AD" w:rsidRDefault="00344747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«Бумажный мир» </w:t>
      </w:r>
      <w:r w:rsidR="001967C8">
        <w:rPr>
          <w:rFonts w:ascii="Times New Roman" w:hAnsi="Times New Roman"/>
          <w:sz w:val="28"/>
          <w:szCs w:val="28"/>
        </w:rPr>
        <w:t>-</w:t>
      </w:r>
      <w:r w:rsidR="00AB40CB">
        <w:rPr>
          <w:rFonts w:ascii="Times New Roman" w:hAnsi="Times New Roman"/>
          <w:sz w:val="28"/>
          <w:szCs w:val="28"/>
        </w:rPr>
        <w:t xml:space="preserve"> «</w:t>
      </w:r>
      <w:r w:rsidR="008D2C93">
        <w:rPr>
          <w:rFonts w:ascii="Times New Roman" w:hAnsi="Times New Roman"/>
          <w:sz w:val="28"/>
          <w:szCs w:val="28"/>
        </w:rPr>
        <w:t>Бронетранспортер</w:t>
      </w:r>
      <w:r w:rsidR="0058213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(Магомедова П.Г.), </w:t>
      </w:r>
    </w:p>
    <w:p w:rsidR="001404AD" w:rsidRDefault="00344747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«Робототехника» -</w:t>
      </w:r>
      <w:r w:rsidR="00EF3F0D">
        <w:rPr>
          <w:rFonts w:ascii="Times New Roman" w:hAnsi="Times New Roman"/>
          <w:sz w:val="28"/>
          <w:szCs w:val="28"/>
        </w:rPr>
        <w:t xml:space="preserve"> «Алгоритм программирования</w:t>
      </w:r>
      <w:r w:rsidR="00AB40C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 w:rsidR="008D2C93">
        <w:rPr>
          <w:rFonts w:ascii="Times New Roman" w:hAnsi="Times New Roman"/>
          <w:sz w:val="28"/>
          <w:szCs w:val="28"/>
        </w:rPr>
        <w:t>Рамазанова</w:t>
      </w:r>
      <w:r>
        <w:rPr>
          <w:rFonts w:ascii="Times New Roman" w:hAnsi="Times New Roman"/>
          <w:sz w:val="28"/>
          <w:szCs w:val="28"/>
        </w:rPr>
        <w:t xml:space="preserve"> Х.А.), </w:t>
      </w:r>
    </w:p>
    <w:p w:rsidR="00623364" w:rsidRDefault="00344747" w:rsidP="002154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«Ритмы Кавказа»-</w:t>
      </w:r>
      <w:r w:rsidR="008D2C93">
        <w:rPr>
          <w:rFonts w:ascii="Times New Roman" w:hAnsi="Times New Roman"/>
          <w:sz w:val="28"/>
          <w:szCs w:val="28"/>
        </w:rPr>
        <w:t xml:space="preserve"> «Аварский тане</w:t>
      </w:r>
      <w:r w:rsidR="00EF3F0D">
        <w:rPr>
          <w:rFonts w:ascii="Times New Roman" w:hAnsi="Times New Roman"/>
          <w:sz w:val="28"/>
          <w:szCs w:val="28"/>
        </w:rPr>
        <w:t xml:space="preserve">ц» </w:t>
      </w:r>
      <w:r w:rsidR="00AB4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(Магомедова А.О.).</w:t>
      </w:r>
    </w:p>
    <w:p w:rsidR="002154D0" w:rsidRDefault="002154D0" w:rsidP="002154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педагога не провели открытые занятия (по разным причинам).</w:t>
      </w:r>
    </w:p>
    <w:p w:rsidR="003838D0" w:rsidRDefault="003838D0" w:rsidP="002154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8D0" w:rsidRPr="002154D0" w:rsidRDefault="003838D0" w:rsidP="002154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7C8" w:rsidRPr="00C73042" w:rsidRDefault="002154D0" w:rsidP="009E6A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2154D0" w:rsidRPr="003838D0" w:rsidRDefault="002154D0" w:rsidP="002154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3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Конкурсное движение педагогических работников                                           </w:t>
      </w:r>
    </w:p>
    <w:p w:rsidR="002154D0" w:rsidRPr="003838D0" w:rsidRDefault="002154D0" w:rsidP="002154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3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«Центра детского творчества» за 2023-2024 учебный год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710"/>
        <w:gridCol w:w="2126"/>
        <w:gridCol w:w="2410"/>
        <w:gridCol w:w="1701"/>
        <w:gridCol w:w="2409"/>
        <w:gridCol w:w="1560"/>
      </w:tblGrid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№                    п\ п</w:t>
            </w: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701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   </w:t>
            </w:r>
          </w:p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 xml:space="preserve">  конкурса</w:t>
            </w: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Далгатова Рукият Данияловна</w:t>
            </w: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1701" w:type="dxa"/>
          </w:tcPr>
          <w:p w:rsidR="002154D0" w:rsidRPr="00C73042" w:rsidRDefault="002154D0" w:rsidP="00F6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«Мое лучшее занятие»</w:t>
            </w: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Мусаевва Мадина Гасановна</w:t>
            </w: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«АБВГДейка»</w:t>
            </w:r>
          </w:p>
        </w:tc>
        <w:tc>
          <w:tcPr>
            <w:tcW w:w="1701" w:type="dxa"/>
          </w:tcPr>
          <w:p w:rsidR="002154D0" w:rsidRPr="00C73042" w:rsidRDefault="002154D0" w:rsidP="00F6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«Мое лучшее занятие»</w:t>
            </w: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Рамазанова Халимат Абдусаламовна</w:t>
            </w: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701" w:type="dxa"/>
          </w:tcPr>
          <w:p w:rsidR="002154D0" w:rsidRPr="00C73042" w:rsidRDefault="002154D0" w:rsidP="00F6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«Мое лучшее занятие»</w:t>
            </w: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54D0" w:rsidRPr="00C73042" w:rsidTr="00F625B9">
        <w:tc>
          <w:tcPr>
            <w:tcW w:w="10916" w:type="dxa"/>
            <w:gridSpan w:val="6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Рамазанова Халимат Абдусаламовна</w:t>
            </w: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701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b/>
                <w:sz w:val="24"/>
                <w:szCs w:val="24"/>
              </w:rPr>
              <w:t>«Сердце отдаю детям</w:t>
            </w: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54D0" w:rsidRPr="00C73042" w:rsidTr="00F625B9">
        <w:tc>
          <w:tcPr>
            <w:tcW w:w="7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54D0" w:rsidRPr="00C73042" w:rsidRDefault="002154D0" w:rsidP="00F625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54D0" w:rsidRPr="00C73042" w:rsidRDefault="002154D0" w:rsidP="00F6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BBA" w:rsidRDefault="00952BBA" w:rsidP="009E6A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E6A7C" w:rsidRPr="00A453D3" w:rsidRDefault="002154D0" w:rsidP="009E6A7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3838D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E6A7C" w:rsidRPr="00606250">
        <w:rPr>
          <w:rFonts w:ascii="Times New Roman" w:eastAsia="Times New Roman" w:hAnsi="Times New Roman" w:cs="Times New Roman"/>
          <w:b/>
          <w:sz w:val="28"/>
          <w:szCs w:val="28"/>
        </w:rPr>
        <w:t>Аттестация педагогических работников</w:t>
      </w:r>
    </w:p>
    <w:p w:rsidR="009E6A7C" w:rsidRDefault="009E6A7C" w:rsidP="009E6A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Аттестация педагогических работников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 xml:space="preserve"> в ЦДТ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проходит по графику. </w:t>
      </w:r>
      <w:r w:rsidR="002154D0">
        <w:rPr>
          <w:rFonts w:ascii="Times New Roman" w:eastAsia="Times New Roman" w:hAnsi="Times New Roman" w:cs="Times New Roman"/>
          <w:sz w:val="28"/>
          <w:szCs w:val="28"/>
        </w:rPr>
        <w:t>Все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едагогические работники</w:t>
      </w:r>
      <w:r w:rsidR="00215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аттестацию  на соо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>тветствие занимаемой должности</w:t>
      </w:r>
      <w:r w:rsidR="002154D0">
        <w:rPr>
          <w:rFonts w:ascii="Times New Roman" w:eastAsia="Times New Roman" w:hAnsi="Times New Roman" w:cs="Times New Roman"/>
          <w:sz w:val="28"/>
          <w:szCs w:val="28"/>
        </w:rPr>
        <w:t xml:space="preserve"> . П</w:t>
      </w:r>
      <w:r>
        <w:rPr>
          <w:rFonts w:ascii="Times New Roman" w:eastAsia="Times New Roman" w:hAnsi="Times New Roman" w:cs="Times New Roman"/>
          <w:sz w:val="28"/>
          <w:szCs w:val="28"/>
        </w:rPr>
        <w:t>ервую и высшую квалификационные категории</w:t>
      </w:r>
      <w:r w:rsidR="002154D0">
        <w:rPr>
          <w:rFonts w:ascii="Times New Roman" w:eastAsia="Times New Roman" w:hAnsi="Times New Roman" w:cs="Times New Roman"/>
          <w:sz w:val="28"/>
          <w:szCs w:val="28"/>
        </w:rPr>
        <w:t xml:space="preserve"> педагоги сдают при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«Перспективным планом-графиком аттестации педагогических работников». В МБУ ДО ЦДТ организована работа по сопровождению, поддержке и консультированию педагогических работников. </w:t>
      </w:r>
    </w:p>
    <w:p w:rsidR="009E6A7C" w:rsidRDefault="00666B7D" w:rsidP="00FA66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ЦДТ педагоги имеют:  высшую категорию – 1 человек, 1 категорию 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чел.,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прошли  аттестацию на соответствие занимаемой должности «Педаго</w:t>
      </w:r>
      <w:r>
        <w:rPr>
          <w:rFonts w:ascii="Times New Roman" w:eastAsia="Times New Roman" w:hAnsi="Times New Roman" w:cs="Times New Roman"/>
          <w:sz w:val="28"/>
          <w:szCs w:val="28"/>
        </w:rPr>
        <w:t>г дополнительного обра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>зования» -</w:t>
      </w:r>
      <w:r w:rsidR="00215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 xml:space="preserve"> 6 чел..</w:t>
      </w:r>
    </w:p>
    <w:p w:rsidR="00952BBA" w:rsidRPr="00295472" w:rsidRDefault="00952BBA" w:rsidP="00360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A7C" w:rsidRDefault="009E6A7C" w:rsidP="009E6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2154D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3838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67ED">
        <w:rPr>
          <w:rFonts w:ascii="Times New Roman" w:eastAsia="Times New Roman" w:hAnsi="Times New Roman" w:cs="Times New Roman"/>
          <w:b/>
          <w:sz w:val="28"/>
          <w:szCs w:val="28"/>
        </w:rPr>
        <w:t>Прохождение курсов повышения квалификации</w:t>
      </w:r>
    </w:p>
    <w:p w:rsidR="009E6A7C" w:rsidRDefault="009E6A7C" w:rsidP="009E6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Прохождение курсов повышения квалификации педагогическими работниками осуществляется по графику – 1 раз в три года в соответствии с </w:t>
      </w:r>
      <w:r w:rsidRPr="00B32D41">
        <w:rPr>
          <w:rFonts w:ascii="Times New Roman" w:hAnsi="Times New Roman" w:cs="Times New Roman"/>
          <w:kern w:val="36"/>
          <w:sz w:val="28"/>
          <w:szCs w:val="28"/>
        </w:rPr>
        <w:t>Федеральн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ым </w:t>
      </w:r>
      <w:r w:rsidRPr="00B32D41">
        <w:rPr>
          <w:rFonts w:ascii="Times New Roman" w:hAnsi="Times New Roman" w:cs="Times New Roman"/>
          <w:kern w:val="36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kern w:val="36"/>
          <w:sz w:val="28"/>
          <w:szCs w:val="28"/>
        </w:rPr>
        <w:t>ом</w:t>
      </w:r>
      <w:r w:rsidRPr="00B32D41">
        <w:rPr>
          <w:rFonts w:ascii="Times New Roman" w:hAnsi="Times New Roman" w:cs="Times New Roman"/>
          <w:kern w:val="36"/>
          <w:sz w:val="28"/>
          <w:szCs w:val="28"/>
        </w:rPr>
        <w:t xml:space="preserve"> Российской Федерации от 29 декабря 2012 г. N 273-ФЗ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«</w:t>
      </w:r>
      <w:r w:rsidRPr="00B32D41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E6A7C" w:rsidRDefault="00FA6680" w:rsidP="009E6A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едагогические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ники ЦДТ </w:t>
      </w:r>
      <w:r w:rsidR="009E6A7C">
        <w:rPr>
          <w:rFonts w:ascii="Times New Roman" w:eastAsia="Times New Roman" w:hAnsi="Times New Roman" w:cs="Times New Roman"/>
          <w:sz w:val="28"/>
          <w:szCs w:val="28"/>
        </w:rPr>
        <w:t>прошли по графику  курсы повышения квалификации</w:t>
      </w:r>
      <w:r w:rsidR="00E222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E37">
        <w:rPr>
          <w:rFonts w:ascii="Times New Roman" w:eastAsia="Times New Roman" w:hAnsi="Times New Roman" w:cs="Times New Roman"/>
          <w:sz w:val="28"/>
          <w:szCs w:val="28"/>
        </w:rPr>
        <w:t xml:space="preserve"> Не прош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E3E37">
        <w:rPr>
          <w:rFonts w:ascii="Times New Roman" w:eastAsia="Times New Roman" w:hAnsi="Times New Roman" w:cs="Times New Roman"/>
          <w:sz w:val="28"/>
          <w:szCs w:val="28"/>
        </w:rPr>
        <w:t>и курсы повышения квалификации два</w:t>
      </w:r>
      <w:r w:rsidR="00AB40CB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1E3E37">
        <w:rPr>
          <w:rFonts w:ascii="Times New Roman" w:eastAsia="Times New Roman" w:hAnsi="Times New Roman" w:cs="Times New Roman"/>
          <w:sz w:val="28"/>
          <w:szCs w:val="28"/>
        </w:rPr>
        <w:t>а: Атаев А.З. и Шайхов Б.Ш..</w:t>
      </w:r>
    </w:p>
    <w:p w:rsidR="004A1FCC" w:rsidRDefault="004A1FCC" w:rsidP="00BC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1FCC" w:rsidRPr="004A1FCC" w:rsidRDefault="002154D0" w:rsidP="009E6A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3838D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4A1FCC" w:rsidRPr="004A1FCC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3C16A1" w:rsidRDefault="003C16A1" w:rsidP="003C16A1">
      <w:pPr>
        <w:pStyle w:val="1b"/>
        <w:keepNext/>
        <w:keepLines/>
        <w:numPr>
          <w:ilvl w:val="0"/>
          <w:numId w:val="14"/>
        </w:numPr>
        <w:shd w:val="clear" w:color="auto" w:fill="auto"/>
        <w:tabs>
          <w:tab w:val="left" w:pos="719"/>
        </w:tabs>
        <w:ind w:left="720" w:hanging="360"/>
        <w:jc w:val="both"/>
        <w:rPr>
          <w:sz w:val="28"/>
          <w:szCs w:val="28"/>
        </w:rPr>
      </w:pPr>
      <w:bookmarkStart w:id="1" w:name="bookmark120"/>
      <w:bookmarkStart w:id="2" w:name="bookmark121"/>
      <w:r w:rsidRPr="003838D0">
        <w:rPr>
          <w:sz w:val="28"/>
          <w:szCs w:val="28"/>
        </w:rPr>
        <w:t>Работа с информационными ресурсами Центра детского творчества (сайт, социальные сети)</w:t>
      </w:r>
      <w:bookmarkEnd w:id="1"/>
      <w:bookmarkEnd w:id="2"/>
    </w:p>
    <w:p w:rsidR="00C54B24" w:rsidRPr="003838D0" w:rsidRDefault="00C54B24" w:rsidP="00C54B24">
      <w:pPr>
        <w:pStyle w:val="1b"/>
        <w:keepNext/>
        <w:keepLines/>
        <w:shd w:val="clear" w:color="auto" w:fill="auto"/>
        <w:tabs>
          <w:tab w:val="left" w:pos="719"/>
        </w:tabs>
        <w:ind w:left="720" w:firstLine="0"/>
        <w:jc w:val="both"/>
        <w:rPr>
          <w:sz w:val="28"/>
          <w:szCs w:val="28"/>
        </w:rPr>
      </w:pPr>
    </w:p>
    <w:p w:rsidR="003C16A1" w:rsidRDefault="003C16A1" w:rsidP="00C54B24">
      <w:pPr>
        <w:spacing w:after="0"/>
        <w:ind w:left="1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Целью сайта любого образовательного учреждения является его представительство в единой системе сайтов образовательных учреждений, в нашем случае это Инфо</w:t>
      </w:r>
      <w:r w:rsidR="005A6526">
        <w:rPr>
          <w:rFonts w:ascii="Times New Roman" w:hAnsi="Times New Roman" w:cs="Times New Roman"/>
          <w:sz w:val="28"/>
          <w:szCs w:val="28"/>
        </w:rPr>
        <w:t>рмационная система «Сферум</w:t>
      </w:r>
      <w:r w:rsidRPr="003838D0">
        <w:rPr>
          <w:rFonts w:ascii="Times New Roman" w:hAnsi="Times New Roman" w:cs="Times New Roman"/>
          <w:sz w:val="28"/>
          <w:szCs w:val="28"/>
        </w:rPr>
        <w:t>», а также создание условий для сетевого взаимодействия всех участников образовательного процесса.</w:t>
      </w:r>
    </w:p>
    <w:p w:rsidR="00C54B24" w:rsidRPr="003838D0" w:rsidRDefault="00C54B24" w:rsidP="00C54B24">
      <w:pPr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Информационно-коммуникационная платформа «Сферум» - это часть цифровой образовательной среды, которая создается Минпросвещения и Минцифры в соответствии с постановлением Правительства РФ в целях реализации нацпроекта «Образование». Платформа «Сферум» призвана сделать обучение, в том числе дистанционное, более гибким, технологичным и удобным.</w:t>
      </w:r>
    </w:p>
    <w:p w:rsidR="003C16A1" w:rsidRPr="003838D0" w:rsidRDefault="003C16A1" w:rsidP="00C54B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Основные задачи работы сайта Центра детского творчества:</w:t>
      </w:r>
    </w:p>
    <w:p w:rsidR="003C16A1" w:rsidRPr="003838D0" w:rsidRDefault="003C16A1" w:rsidP="00C54B24">
      <w:pPr>
        <w:widowControl w:val="0"/>
        <w:numPr>
          <w:ilvl w:val="0"/>
          <w:numId w:val="13"/>
        </w:numPr>
        <w:tabs>
          <w:tab w:val="left" w:pos="717"/>
        </w:tabs>
        <w:spacing w:after="0"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достоверное и оперативное представление информации о Центре детского творчества;</w:t>
      </w:r>
    </w:p>
    <w:p w:rsidR="003C16A1" w:rsidRPr="003838D0" w:rsidRDefault="003C16A1" w:rsidP="003C16A1">
      <w:pPr>
        <w:widowControl w:val="0"/>
        <w:numPr>
          <w:ilvl w:val="0"/>
          <w:numId w:val="13"/>
        </w:numPr>
        <w:tabs>
          <w:tab w:val="left" w:pos="717"/>
        </w:tabs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повышение конкурентоспособности и привлекательности ЦДТ, формирование целостного позитивного образа учреждения;</w:t>
      </w:r>
    </w:p>
    <w:p w:rsidR="003C16A1" w:rsidRPr="003838D0" w:rsidRDefault="003C16A1" w:rsidP="003C16A1">
      <w:pPr>
        <w:widowControl w:val="0"/>
        <w:numPr>
          <w:ilvl w:val="0"/>
          <w:numId w:val="13"/>
        </w:numPr>
        <w:tabs>
          <w:tab w:val="left" w:pos="717"/>
        </w:tabs>
        <w:spacing w:after="0" w:line="259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динамичное развитие внешних связей ЦДТ;</w:t>
      </w:r>
    </w:p>
    <w:p w:rsidR="003C16A1" w:rsidRPr="003838D0" w:rsidRDefault="003C16A1" w:rsidP="003C16A1">
      <w:pPr>
        <w:widowControl w:val="0"/>
        <w:numPr>
          <w:ilvl w:val="0"/>
          <w:numId w:val="13"/>
        </w:numPr>
        <w:tabs>
          <w:tab w:val="left" w:pos="717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представление достижений ЦДТ в образова</w:t>
      </w:r>
      <w:r w:rsidR="005A6526">
        <w:rPr>
          <w:rFonts w:ascii="Times New Roman" w:hAnsi="Times New Roman" w:cs="Times New Roman"/>
          <w:sz w:val="28"/>
          <w:szCs w:val="28"/>
        </w:rPr>
        <w:t>тельной, творческой</w:t>
      </w:r>
      <w:r w:rsidRPr="003838D0">
        <w:rPr>
          <w:rFonts w:ascii="Times New Roman" w:hAnsi="Times New Roman" w:cs="Times New Roman"/>
          <w:sz w:val="28"/>
          <w:szCs w:val="28"/>
        </w:rPr>
        <w:t xml:space="preserve"> сферах деятельности;</w:t>
      </w:r>
    </w:p>
    <w:p w:rsidR="003C16A1" w:rsidRPr="005A6526" w:rsidRDefault="005A6526" w:rsidP="005A6526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*</w:t>
      </w:r>
      <w:r w:rsidR="003C16A1" w:rsidRPr="005A652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C16A1" w:rsidRPr="005A6526">
        <w:rPr>
          <w:rFonts w:ascii="Times New Roman" w:hAnsi="Times New Roman" w:cs="Times New Roman"/>
          <w:sz w:val="28"/>
          <w:szCs w:val="28"/>
        </w:rPr>
        <w:t>доступ сотрудников, учащихся и их родителей к информационным ресурсам ЦДТ для повышения эффективности образовательной деятельности.</w:t>
      </w:r>
    </w:p>
    <w:p w:rsidR="003C16A1" w:rsidRPr="003838D0" w:rsidRDefault="003C16A1" w:rsidP="003C16A1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 xml:space="preserve">Сайт ЦДТ является основным источником актуальных сведений об организации, поэтому выявляемые в процессе анализа недочеты своевременно устраняются. Все изменения, касающиеся документационной составляющей, размещались в течение трех рабочих дней, новостная </w:t>
      </w:r>
      <w:r w:rsidR="005A6526">
        <w:rPr>
          <w:rFonts w:ascii="Times New Roman" w:hAnsi="Times New Roman" w:cs="Times New Roman"/>
          <w:sz w:val="28"/>
          <w:szCs w:val="28"/>
        </w:rPr>
        <w:t xml:space="preserve">информация обновляется по факту. </w:t>
      </w:r>
      <w:r w:rsidRPr="003838D0">
        <w:rPr>
          <w:rFonts w:ascii="Times New Roman" w:hAnsi="Times New Roman" w:cs="Times New Roman"/>
          <w:sz w:val="28"/>
          <w:szCs w:val="28"/>
        </w:rPr>
        <w:t>Таким образом, основная работа на п</w:t>
      </w:r>
      <w:r w:rsidR="005A6526">
        <w:rPr>
          <w:rFonts w:ascii="Times New Roman" w:hAnsi="Times New Roman" w:cs="Times New Roman"/>
          <w:sz w:val="28"/>
          <w:szCs w:val="28"/>
        </w:rPr>
        <w:t xml:space="preserve">ортале  </w:t>
      </w:r>
      <w:r w:rsidRPr="003838D0">
        <w:rPr>
          <w:rFonts w:ascii="Times New Roman" w:hAnsi="Times New Roman" w:cs="Times New Roman"/>
          <w:sz w:val="28"/>
          <w:szCs w:val="28"/>
        </w:rPr>
        <w:t xml:space="preserve"> этом учебном году была направлена на ведение сайта Центра детского творчества в соответствие с необходимыми требованиями.  Оперативно и объективно осуществлялось информирование общественности о деятельности Центра детского творчества. То есть основная задача - формирование целостного позитивного имиджа образовательного учреждения с помощью образовательного сайта ЦДТ - была достигнута.</w:t>
      </w:r>
    </w:p>
    <w:p w:rsidR="003C16A1" w:rsidRPr="003838D0" w:rsidRDefault="003C16A1" w:rsidP="003C16A1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lastRenderedPageBreak/>
        <w:t>В целях привлечения внимания посетителей, в содержание сайта были добавлены интерактивные элементы - анкета получателей образовательных услуг, через которую посетители сайта могли выразить свое мнение, в том числе, о качестве образовательного процесса в ЦДТ.</w:t>
      </w:r>
    </w:p>
    <w:p w:rsidR="003C16A1" w:rsidRPr="003838D0" w:rsidRDefault="005A6526" w:rsidP="003C16A1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2023</w:t>
      </w:r>
      <w:r w:rsidR="003C16A1" w:rsidRPr="003838D0">
        <w:rPr>
          <w:rFonts w:ascii="Times New Roman" w:hAnsi="Times New Roman" w:cs="Times New Roman"/>
          <w:sz w:val="28"/>
          <w:szCs w:val="28"/>
        </w:rPr>
        <w:t xml:space="preserve"> года Центр детского творчества имеет публичную страницу в социальной сети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6A1" w:rsidRPr="003838D0">
        <w:rPr>
          <w:rFonts w:ascii="Times New Roman" w:hAnsi="Times New Roman" w:cs="Times New Roman"/>
          <w:sz w:val="28"/>
          <w:szCs w:val="28"/>
        </w:rPr>
        <w:t>Контакте. Создание страницы было одним из требований нормативных документов:</w:t>
      </w:r>
    </w:p>
    <w:p w:rsidR="003C16A1" w:rsidRPr="003838D0" w:rsidRDefault="003C16A1" w:rsidP="003C16A1">
      <w:pPr>
        <w:widowControl w:val="0"/>
        <w:numPr>
          <w:ilvl w:val="0"/>
          <w:numId w:val="17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Федеральный закон от 09.02.2009 N 8-ФЗ (ред. от 14.07.2022) «Об обеспечении доступа к информации о деятельности государственных органов и органов местного самоуправления»</w:t>
      </w:r>
    </w:p>
    <w:p w:rsidR="003C16A1" w:rsidRPr="003838D0" w:rsidRDefault="003C16A1" w:rsidP="003C16A1">
      <w:pPr>
        <w:widowControl w:val="0"/>
        <w:numPr>
          <w:ilvl w:val="0"/>
          <w:numId w:val="17"/>
        </w:numPr>
        <w:tabs>
          <w:tab w:val="left" w:pos="730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02.09.2022 № 2523-р</w:t>
      </w:r>
    </w:p>
    <w:p w:rsidR="003C16A1" w:rsidRPr="003838D0" w:rsidRDefault="003C16A1" w:rsidP="005A6526">
      <w:pPr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 xml:space="preserve">На основании этих двух документов была создана публичная страница Центра детского творчества. Страница наша также является официальной, подтверждена через регистрацию на госуслугах и имеет статус госпаблика. Рядом с названием нашего учреждения </w:t>
      </w:r>
      <w:r w:rsidR="00C54B24">
        <w:rPr>
          <w:rFonts w:ascii="Times New Roman" w:hAnsi="Times New Roman" w:cs="Times New Roman"/>
          <w:sz w:val="28"/>
          <w:szCs w:val="28"/>
        </w:rPr>
        <w:t>стоит отметка «госорганизация».</w:t>
      </w:r>
      <w:r w:rsidRPr="003838D0">
        <w:rPr>
          <w:rFonts w:ascii="Times New Roman" w:hAnsi="Times New Roman" w:cs="Times New Roman"/>
          <w:sz w:val="28"/>
          <w:szCs w:val="28"/>
        </w:rPr>
        <w:t>Страница В</w:t>
      </w:r>
      <w:r w:rsidR="005A6526">
        <w:rPr>
          <w:rFonts w:ascii="Times New Roman" w:hAnsi="Times New Roman" w:cs="Times New Roman"/>
          <w:sz w:val="28"/>
          <w:szCs w:val="28"/>
        </w:rPr>
        <w:t xml:space="preserve"> </w:t>
      </w:r>
      <w:r w:rsidRPr="003838D0">
        <w:rPr>
          <w:rFonts w:ascii="Times New Roman" w:hAnsi="Times New Roman" w:cs="Times New Roman"/>
          <w:sz w:val="28"/>
          <w:szCs w:val="28"/>
        </w:rPr>
        <w:t>Контакте является дополнительным источником информации о Центре детского творч</w:t>
      </w:r>
      <w:r w:rsidR="005A6526">
        <w:rPr>
          <w:rFonts w:ascii="Times New Roman" w:hAnsi="Times New Roman" w:cs="Times New Roman"/>
          <w:sz w:val="28"/>
          <w:szCs w:val="28"/>
        </w:rPr>
        <w:t>ества. В ней публиковались посты по факту</w:t>
      </w:r>
      <w:r w:rsidRPr="003838D0">
        <w:rPr>
          <w:rFonts w:ascii="Times New Roman" w:hAnsi="Times New Roman" w:cs="Times New Roman"/>
          <w:sz w:val="28"/>
          <w:szCs w:val="28"/>
        </w:rPr>
        <w:t>. Посты подкреплялись качественными фото и видеоматериалами.</w:t>
      </w:r>
    </w:p>
    <w:p w:rsidR="0007199D" w:rsidRPr="003838D0" w:rsidRDefault="003C16A1" w:rsidP="0007199D">
      <w:pPr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 xml:space="preserve">Также Центр детского творчества имеет официальный </w:t>
      </w:r>
      <w:r w:rsidR="005A6526">
        <w:rPr>
          <w:rFonts w:ascii="Times New Roman" w:hAnsi="Times New Roman" w:cs="Times New Roman"/>
          <w:sz w:val="28"/>
          <w:szCs w:val="28"/>
        </w:rPr>
        <w:t xml:space="preserve">телеграмм </w:t>
      </w:r>
      <w:r w:rsidRPr="003838D0">
        <w:rPr>
          <w:rFonts w:ascii="Times New Roman" w:hAnsi="Times New Roman" w:cs="Times New Roman"/>
          <w:sz w:val="28"/>
          <w:szCs w:val="28"/>
        </w:rPr>
        <w:t>-канал для размещения на нем оперативной информации. В этом учебном году телеграм-канал также стабильно о</w:t>
      </w:r>
      <w:r w:rsidR="005A6526">
        <w:rPr>
          <w:rFonts w:ascii="Times New Roman" w:hAnsi="Times New Roman" w:cs="Times New Roman"/>
          <w:sz w:val="28"/>
          <w:szCs w:val="28"/>
        </w:rPr>
        <w:t>б</w:t>
      </w:r>
      <w:r w:rsidRPr="003838D0">
        <w:rPr>
          <w:rFonts w:ascii="Times New Roman" w:hAnsi="Times New Roman" w:cs="Times New Roman"/>
          <w:sz w:val="28"/>
          <w:szCs w:val="28"/>
        </w:rPr>
        <w:t>новлялся, посты в нем появлялись сразу же, после размещения на основных информационных ресурсах.</w:t>
      </w:r>
    </w:p>
    <w:p w:rsidR="003C16A1" w:rsidRPr="003838D0" w:rsidRDefault="003C16A1" w:rsidP="00C54B24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 xml:space="preserve">Все вышеперечисленное позволяет сделать вывод </w:t>
      </w:r>
      <w:r w:rsidR="00C54B24">
        <w:rPr>
          <w:rFonts w:ascii="Times New Roman" w:hAnsi="Times New Roman" w:cs="Times New Roman"/>
          <w:sz w:val="28"/>
          <w:szCs w:val="28"/>
        </w:rPr>
        <w:t xml:space="preserve">о том, что основная работа </w:t>
      </w:r>
      <w:r w:rsidRPr="003838D0">
        <w:rPr>
          <w:rFonts w:ascii="Times New Roman" w:hAnsi="Times New Roman" w:cs="Times New Roman"/>
          <w:sz w:val="28"/>
          <w:szCs w:val="28"/>
        </w:rPr>
        <w:t xml:space="preserve">в этом году была направлена на ведение сайта Центра детского творчества в соответствие необходимым требованиям. </w:t>
      </w:r>
    </w:p>
    <w:p w:rsidR="007628F9" w:rsidRPr="00C54B24" w:rsidRDefault="003C16A1" w:rsidP="00C54B24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В целях привлечения внимания посетителей в содержание сайта были добавлены интерактивные элементы - анкета получателей образовательных услуг, через которую посетители сайта могли выразить свое мнение, в том числе, о качестве образовательного процесса в ЦДТ.</w:t>
      </w:r>
    </w:p>
    <w:p w:rsidR="007628F9" w:rsidRPr="00C54B24" w:rsidRDefault="00C54B24" w:rsidP="007628F9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7628F9" w:rsidRPr="00C54B24">
        <w:rPr>
          <w:rFonts w:ascii="Times New Roman" w:hAnsi="Times New Roman" w:cs="Times New Roman"/>
          <w:b/>
          <w:bCs/>
          <w:sz w:val="28"/>
          <w:szCs w:val="28"/>
        </w:rPr>
        <w:t>Основные перспективы деятельности и развития на следующий учебный год:</w:t>
      </w:r>
    </w:p>
    <w:p w:rsidR="007628F9" w:rsidRPr="00C54B24" w:rsidRDefault="007628F9" w:rsidP="007628F9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left="5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Продолжать вести работу по усовершенствованию сайта Центра детского творчества и обеспечению открытости информационного пространства образовательного учреждения через организацию работы в социальных сетях;</w:t>
      </w:r>
    </w:p>
    <w:p w:rsidR="007628F9" w:rsidRPr="00C54B24" w:rsidRDefault="007628F9" w:rsidP="007628F9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left="5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 xml:space="preserve">Способствовать реализации права граждан на доступ к открытой информации при соблюдении норм профессиональной </w:t>
      </w:r>
      <w:r w:rsidRPr="00C54B24">
        <w:rPr>
          <w:rFonts w:ascii="Times New Roman" w:hAnsi="Times New Roman" w:cs="Times New Roman"/>
          <w:sz w:val="28"/>
          <w:szCs w:val="28"/>
        </w:rPr>
        <w:lastRenderedPageBreak/>
        <w:t>этики педагогической деятельности и норм информационной безопасности;</w:t>
      </w:r>
    </w:p>
    <w:p w:rsidR="007628F9" w:rsidRPr="00C54B24" w:rsidRDefault="007628F9" w:rsidP="007628F9">
      <w:pPr>
        <w:widowControl w:val="0"/>
        <w:numPr>
          <w:ilvl w:val="0"/>
          <w:numId w:val="16"/>
        </w:numPr>
        <w:tabs>
          <w:tab w:val="left" w:pos="594"/>
        </w:tabs>
        <w:spacing w:after="0" w:line="240" w:lineRule="auto"/>
        <w:ind w:left="5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Способствовать реализации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</w:t>
      </w:r>
    </w:p>
    <w:p w:rsidR="009E6A7C" w:rsidRPr="003838D0" w:rsidRDefault="007628F9" w:rsidP="00C54B24">
      <w:pPr>
        <w:spacing w:after="26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 результате создания такой системы работы информационные ресурсы Центра детского творчества должны развиваться как необходимый компонент открытого взаимодействия учреждения и общественности, обеспечивая при этом качественное и доступное дополнительное образование.</w:t>
      </w:r>
    </w:p>
    <w:p w:rsidR="009E6A7C" w:rsidRPr="003838D0" w:rsidRDefault="001E3E37" w:rsidP="009E6A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8D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154D0" w:rsidRPr="003838D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3838D0">
        <w:rPr>
          <w:rFonts w:ascii="Times New Roman" w:hAnsi="Times New Roman" w:cs="Times New Roman"/>
          <w:b/>
          <w:i/>
          <w:sz w:val="28"/>
          <w:szCs w:val="28"/>
        </w:rPr>
        <w:t xml:space="preserve">Анализируя </w:t>
      </w:r>
      <w:r w:rsidR="00E2225C" w:rsidRPr="003838D0">
        <w:rPr>
          <w:rFonts w:ascii="Times New Roman" w:hAnsi="Times New Roman" w:cs="Times New Roman"/>
          <w:b/>
          <w:i/>
          <w:sz w:val="28"/>
          <w:szCs w:val="28"/>
        </w:rPr>
        <w:t xml:space="preserve"> прошедший 2023 -2024</w:t>
      </w:r>
      <w:r w:rsidRPr="003838D0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год, можно сделать следующие </w:t>
      </w:r>
      <w:r w:rsidR="009E6A7C" w:rsidRPr="003838D0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1E3E37" w:rsidRPr="003838D0" w:rsidRDefault="001E3E37" w:rsidP="009E6A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6A7C" w:rsidRPr="003838D0" w:rsidRDefault="009E6A7C" w:rsidP="009E6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 xml:space="preserve">1. Все учащиеся объединений ЦДТ прошли промежуточную и итоговую  аттестацию. </w:t>
      </w:r>
    </w:p>
    <w:p w:rsidR="009E6A7C" w:rsidRPr="003838D0" w:rsidRDefault="009E6A7C" w:rsidP="009E6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2.</w:t>
      </w:r>
      <w:r w:rsidR="001E3E37" w:rsidRPr="003838D0">
        <w:rPr>
          <w:rFonts w:ascii="Times New Roman" w:hAnsi="Times New Roman" w:cs="Times New Roman"/>
          <w:sz w:val="28"/>
          <w:szCs w:val="28"/>
        </w:rPr>
        <w:t xml:space="preserve"> </w:t>
      </w:r>
      <w:r w:rsidRPr="003838D0">
        <w:rPr>
          <w:rFonts w:ascii="Times New Roman" w:hAnsi="Times New Roman" w:cs="Times New Roman"/>
          <w:sz w:val="28"/>
          <w:szCs w:val="28"/>
        </w:rPr>
        <w:t xml:space="preserve">Аттестация воспитанников детских объединений проводилась с учетом индивидуальных и возрастных особенностей, свободы выбора педагогом методов и форм проведения и оценки результатов на основании   Положения о формах, периодичности, порядке текущего контроля успеваемости промежуточной и итоговой аттестации обучающихся МБУ ДО ЦДТ. </w:t>
      </w:r>
    </w:p>
    <w:p w:rsidR="009E6A7C" w:rsidRPr="003838D0" w:rsidRDefault="009E6A7C" w:rsidP="009E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3</w:t>
      </w:r>
      <w:r w:rsidR="00F64AC3" w:rsidRPr="003838D0">
        <w:rPr>
          <w:rFonts w:ascii="Times New Roman" w:hAnsi="Times New Roman" w:cs="Times New Roman"/>
          <w:sz w:val="28"/>
          <w:szCs w:val="28"/>
        </w:rPr>
        <w:t>.</w:t>
      </w:r>
      <w:r w:rsidR="001E3E37" w:rsidRPr="003838D0">
        <w:rPr>
          <w:rFonts w:ascii="Times New Roman" w:hAnsi="Times New Roman" w:cs="Times New Roman"/>
          <w:sz w:val="28"/>
          <w:szCs w:val="28"/>
        </w:rPr>
        <w:t xml:space="preserve"> </w:t>
      </w:r>
      <w:r w:rsidRPr="003838D0">
        <w:rPr>
          <w:rFonts w:ascii="Times New Roman" w:hAnsi="Times New Roman" w:cs="Times New Roman"/>
          <w:sz w:val="28"/>
          <w:szCs w:val="28"/>
        </w:rPr>
        <w:t>Отмечается стабильность</w:t>
      </w:r>
      <w:r w:rsidR="00051632">
        <w:rPr>
          <w:rFonts w:ascii="Times New Roman" w:hAnsi="Times New Roman" w:cs="Times New Roman"/>
          <w:sz w:val="28"/>
          <w:szCs w:val="28"/>
        </w:rPr>
        <w:t xml:space="preserve"> и сохранность контингента - 90</w:t>
      </w:r>
      <w:r w:rsidRPr="003838D0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54B24" w:rsidRDefault="009E6A7C" w:rsidP="00C54B24">
      <w:pPr>
        <w:rPr>
          <w:rFonts w:ascii="Times New Roman" w:hAnsi="Times New Roman" w:cs="Times New Roman"/>
          <w:sz w:val="28"/>
          <w:szCs w:val="28"/>
        </w:rPr>
      </w:pPr>
      <w:r w:rsidRPr="003838D0">
        <w:rPr>
          <w:rFonts w:ascii="Times New Roman" w:hAnsi="Times New Roman" w:cs="Times New Roman"/>
          <w:sz w:val="28"/>
          <w:szCs w:val="28"/>
        </w:rPr>
        <w:t>4.</w:t>
      </w:r>
      <w:r w:rsidR="001E3E37" w:rsidRPr="003838D0">
        <w:rPr>
          <w:rFonts w:ascii="Times New Roman" w:hAnsi="Times New Roman" w:cs="Times New Roman"/>
          <w:sz w:val="28"/>
          <w:szCs w:val="28"/>
        </w:rPr>
        <w:t xml:space="preserve"> </w:t>
      </w:r>
      <w:r w:rsidRPr="003838D0">
        <w:rPr>
          <w:rFonts w:ascii="Times New Roman" w:hAnsi="Times New Roman" w:cs="Times New Roman"/>
          <w:sz w:val="28"/>
          <w:szCs w:val="28"/>
        </w:rPr>
        <w:t>Результаты деятельности учреждения демонстрируют стабильность и оптимальный уровень деятельности.</w:t>
      </w:r>
      <w:r w:rsidR="001E3E37" w:rsidRPr="003838D0">
        <w:rPr>
          <w:rFonts w:ascii="Times New Roman" w:hAnsi="Times New Roman" w:cs="Times New Roman"/>
          <w:sz w:val="28"/>
          <w:szCs w:val="28"/>
        </w:rPr>
        <w:t xml:space="preserve">                                              5. Н</w:t>
      </w:r>
      <w:r w:rsidR="002C2638" w:rsidRPr="003838D0">
        <w:rPr>
          <w:rFonts w:ascii="Times New Roman" w:hAnsi="Times New Roman" w:cs="Times New Roman"/>
          <w:sz w:val="28"/>
          <w:szCs w:val="28"/>
        </w:rPr>
        <w:t xml:space="preserve">аряду с положительными результатами в работе,  </w:t>
      </w:r>
      <w:r w:rsidR="001E3E37" w:rsidRPr="003838D0">
        <w:rPr>
          <w:rFonts w:ascii="Times New Roman" w:hAnsi="Times New Roman" w:cs="Times New Roman"/>
          <w:sz w:val="28"/>
          <w:szCs w:val="28"/>
        </w:rPr>
        <w:t>имеются и недостатки, а именно</w:t>
      </w:r>
      <w:r w:rsidR="002C2638" w:rsidRPr="003838D0">
        <w:rPr>
          <w:rFonts w:ascii="Times New Roman" w:hAnsi="Times New Roman" w:cs="Times New Roman"/>
          <w:sz w:val="28"/>
          <w:szCs w:val="28"/>
        </w:rPr>
        <w:t>, нет результативности участия обучающихся в конкурсах разного уровня,</w:t>
      </w:r>
      <w:r w:rsidR="002154D0" w:rsidRPr="003838D0">
        <w:rPr>
          <w:rFonts w:ascii="Times New Roman" w:hAnsi="Times New Roman" w:cs="Times New Roman"/>
          <w:sz w:val="28"/>
          <w:szCs w:val="28"/>
        </w:rPr>
        <w:t xml:space="preserve"> </w:t>
      </w:r>
      <w:r w:rsidR="002C2638" w:rsidRPr="003838D0">
        <w:rPr>
          <w:rFonts w:ascii="Times New Roman" w:hAnsi="Times New Roman" w:cs="Times New Roman"/>
          <w:sz w:val="28"/>
          <w:szCs w:val="28"/>
        </w:rPr>
        <w:t xml:space="preserve"> нет активного участия в конкурсах. Педагоги не уделяют должного внимания конкурсному движению</w:t>
      </w:r>
      <w:r w:rsidR="002154D0" w:rsidRPr="003838D0">
        <w:rPr>
          <w:rFonts w:ascii="Times New Roman" w:hAnsi="Times New Roman" w:cs="Times New Roman"/>
          <w:sz w:val="28"/>
          <w:szCs w:val="28"/>
        </w:rPr>
        <w:t xml:space="preserve"> среди обучающихся</w:t>
      </w:r>
      <w:r w:rsidR="002C2638" w:rsidRPr="003838D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6. Материально-техническая база не отвечает современным требованиям  и потребностям. </w:t>
      </w:r>
      <w:bookmarkStart w:id="3" w:name="bookmark122"/>
      <w:bookmarkStart w:id="4" w:name="bookmark123"/>
      <w:r w:rsidR="00C54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586363" w:rsidRPr="00C54B24" w:rsidRDefault="00C54B24" w:rsidP="00C54B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B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C54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6363" w:rsidRPr="00C54B2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  <w:bookmarkEnd w:id="3"/>
      <w:bookmarkEnd w:id="4"/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C54B24">
        <w:rPr>
          <w:rFonts w:ascii="Times New Roman" w:hAnsi="Times New Roman" w:cs="Times New Roman"/>
          <w:sz w:val="28"/>
          <w:szCs w:val="28"/>
        </w:rPr>
        <w:t xml:space="preserve"> «</w:t>
      </w:r>
      <w:r w:rsidRPr="00C54B24">
        <w:rPr>
          <w:rFonts w:ascii="Times New Roman" w:hAnsi="Times New Roman" w:cs="Times New Roman"/>
          <w:sz w:val="28"/>
          <w:szCs w:val="28"/>
        </w:rPr>
        <w:t>Центра детского</w:t>
      </w:r>
      <w:r w:rsidR="00C54B24">
        <w:rPr>
          <w:rFonts w:ascii="Times New Roman" w:hAnsi="Times New Roman" w:cs="Times New Roman"/>
          <w:sz w:val="28"/>
          <w:szCs w:val="28"/>
        </w:rPr>
        <w:t xml:space="preserve"> творчества»  г. Кизилюрта за 2023-</w:t>
      </w:r>
      <w:r w:rsidR="00C54B24">
        <w:rPr>
          <w:rFonts w:ascii="Times New Roman" w:hAnsi="Times New Roman" w:cs="Times New Roman"/>
          <w:sz w:val="28"/>
          <w:szCs w:val="28"/>
        </w:rPr>
        <w:softHyphen/>
        <w:t xml:space="preserve">2024 </w:t>
      </w:r>
      <w:r w:rsidRPr="00C54B24">
        <w:rPr>
          <w:rFonts w:ascii="Times New Roman" w:hAnsi="Times New Roman" w:cs="Times New Roman"/>
          <w:sz w:val="28"/>
          <w:szCs w:val="28"/>
        </w:rPr>
        <w:t xml:space="preserve"> учебный год позволил сделать следующие выводы:</w:t>
      </w:r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 xml:space="preserve">Деятельность коллектива </w:t>
      </w:r>
      <w:r w:rsidR="00C54B24">
        <w:rPr>
          <w:rFonts w:ascii="Times New Roman" w:hAnsi="Times New Roman" w:cs="Times New Roman"/>
          <w:sz w:val="28"/>
          <w:szCs w:val="28"/>
        </w:rPr>
        <w:t>«</w:t>
      </w:r>
      <w:r w:rsidRPr="00C54B24">
        <w:rPr>
          <w:rFonts w:ascii="Times New Roman" w:hAnsi="Times New Roman" w:cs="Times New Roman"/>
          <w:sz w:val="28"/>
          <w:szCs w:val="28"/>
        </w:rPr>
        <w:t>Центра детского творчества</w:t>
      </w:r>
      <w:r w:rsidR="00C54B24">
        <w:rPr>
          <w:rFonts w:ascii="Times New Roman" w:hAnsi="Times New Roman" w:cs="Times New Roman"/>
          <w:sz w:val="28"/>
          <w:szCs w:val="28"/>
        </w:rPr>
        <w:t>»</w:t>
      </w:r>
      <w:r w:rsidRPr="00C54B24">
        <w:rPr>
          <w:rFonts w:ascii="Times New Roman" w:hAnsi="Times New Roman" w:cs="Times New Roman"/>
          <w:sz w:val="28"/>
          <w:szCs w:val="28"/>
        </w:rPr>
        <w:t xml:space="preserve"> ориентирована на исполнение федеральной, региональной, муниципальной программ развития образования, Федерального проекта «Успех каждого ребенка» Концепции модернизации российского образования, Концепции развития дополнительного образования детей.</w:t>
      </w:r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и администрация Центра максимально использовали все имеющиеся ресурсы для профессионального роста и творческого развития педагогов и детей, взаимодействия творческих объединений, поощрения новых идей и начинаний и добились определенных управленческих и образовательных результатов: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Наличие необходимых правоустанавливающих актов и своевременная корректировка нормативных документов.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Центром, удовлетворяет запросы детей, подростков, родителей (законных представителей).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 целях наиболее полного удовлетворения образовательных потребностей населения, обеспечения необходимых условий для личностного развития, профессионального самоопределения и творчества детей, привлечения внебюджетных источников финансирования для учащихся предоставляются платные образовательные услуги.</w:t>
      </w:r>
      <w:r w:rsidR="00051632">
        <w:rPr>
          <w:rFonts w:ascii="Times New Roman" w:hAnsi="Times New Roman" w:cs="Times New Roman"/>
          <w:sz w:val="28"/>
          <w:szCs w:val="28"/>
        </w:rPr>
        <w:t>????</w:t>
      </w:r>
    </w:p>
    <w:p w:rsidR="00586363" w:rsidRPr="00837F6D" w:rsidRDefault="00586363" w:rsidP="00837F6D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Выполнение муниц</w:t>
      </w:r>
      <w:r w:rsidR="00051632">
        <w:rPr>
          <w:rFonts w:ascii="Times New Roman" w:hAnsi="Times New Roman" w:cs="Times New Roman"/>
          <w:sz w:val="28"/>
          <w:szCs w:val="28"/>
        </w:rPr>
        <w:t>ипального задания в течение 2023-2024</w:t>
      </w:r>
      <w:r w:rsidRPr="00C54B24">
        <w:rPr>
          <w:rFonts w:ascii="Times New Roman" w:hAnsi="Times New Roman" w:cs="Times New Roman"/>
          <w:sz w:val="28"/>
          <w:szCs w:val="28"/>
        </w:rPr>
        <w:t xml:space="preserve"> года в части наполняемости и количественного состава учащихся составило</w:t>
      </w:r>
      <w:r w:rsidR="00051632">
        <w:rPr>
          <w:rFonts w:ascii="Times New Roman" w:hAnsi="Times New Roman" w:cs="Times New Roman"/>
          <w:sz w:val="28"/>
          <w:szCs w:val="28"/>
        </w:rPr>
        <w:t xml:space="preserve"> </w:t>
      </w:r>
      <w:r w:rsidRPr="00C54B24">
        <w:rPr>
          <w:rFonts w:ascii="Times New Roman" w:hAnsi="Times New Roman" w:cs="Times New Roman"/>
          <w:sz w:val="28"/>
          <w:szCs w:val="28"/>
        </w:rPr>
        <w:t xml:space="preserve"> 90%. Прослеживается снижение показателя доли массовых мер</w:t>
      </w:r>
      <w:r w:rsidR="00D64E17">
        <w:rPr>
          <w:rFonts w:ascii="Times New Roman" w:hAnsi="Times New Roman" w:cs="Times New Roman"/>
          <w:sz w:val="28"/>
          <w:szCs w:val="28"/>
        </w:rPr>
        <w:t xml:space="preserve">оприятий </w:t>
      </w:r>
      <w:r w:rsidR="00837F6D">
        <w:rPr>
          <w:rFonts w:ascii="Times New Roman" w:hAnsi="Times New Roman" w:cs="Times New Roman"/>
          <w:sz w:val="28"/>
          <w:szCs w:val="28"/>
        </w:rPr>
        <w:t>и результатов по ним.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 xml:space="preserve">ДООП реализованы практически в полном объеме. Содержание программ соответствует целям и задачам дополнительной общеобразовательной программы </w:t>
      </w:r>
      <w:r w:rsidR="00837F6D">
        <w:rPr>
          <w:rFonts w:ascii="Times New Roman" w:hAnsi="Times New Roman" w:cs="Times New Roman"/>
          <w:sz w:val="28"/>
          <w:szCs w:val="28"/>
        </w:rPr>
        <w:t>«</w:t>
      </w:r>
      <w:r w:rsidRPr="00C54B24">
        <w:rPr>
          <w:rFonts w:ascii="Times New Roman" w:hAnsi="Times New Roman" w:cs="Times New Roman"/>
          <w:sz w:val="28"/>
          <w:szCs w:val="28"/>
        </w:rPr>
        <w:t>Центра детского творчества</w:t>
      </w:r>
      <w:r w:rsidR="00837F6D">
        <w:rPr>
          <w:rFonts w:ascii="Times New Roman" w:hAnsi="Times New Roman" w:cs="Times New Roman"/>
          <w:sz w:val="28"/>
          <w:szCs w:val="28"/>
        </w:rPr>
        <w:t>»</w:t>
      </w:r>
      <w:r w:rsidRPr="00C54B24">
        <w:rPr>
          <w:rFonts w:ascii="Times New Roman" w:hAnsi="Times New Roman" w:cs="Times New Roman"/>
          <w:sz w:val="28"/>
          <w:szCs w:val="28"/>
        </w:rPr>
        <w:t>, и запросам участников образовательного процесса.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Педагогический коллектив учреждения стабилен. Высокий уровен</w:t>
      </w:r>
      <w:r w:rsidR="00837F6D">
        <w:rPr>
          <w:rFonts w:ascii="Times New Roman" w:hAnsi="Times New Roman" w:cs="Times New Roman"/>
          <w:sz w:val="28"/>
          <w:szCs w:val="28"/>
        </w:rPr>
        <w:t xml:space="preserve">ь профессионального мастерства </w:t>
      </w:r>
      <w:r w:rsidRPr="00C54B24">
        <w:rPr>
          <w:rFonts w:ascii="Times New Roman" w:hAnsi="Times New Roman" w:cs="Times New Roman"/>
          <w:sz w:val="28"/>
          <w:szCs w:val="28"/>
        </w:rPr>
        <w:t xml:space="preserve"> обеспечивает условия для реализации образовательного процесса.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Обеспечено безопасное пребывание учащихся в Центре, согласно всем необходимым требованиям и нормативам.</w:t>
      </w:r>
    </w:p>
    <w:p w:rsidR="00586363" w:rsidRPr="00C54B24" w:rsidRDefault="00586363" w:rsidP="00586363">
      <w:pPr>
        <w:widowControl w:val="0"/>
        <w:numPr>
          <w:ilvl w:val="0"/>
          <w:numId w:val="15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Обеспечена информационная открытость учреждения в открытом и доступном для ознакомления режиме.</w:t>
      </w:r>
    </w:p>
    <w:p w:rsidR="00586363" w:rsidRPr="00C54B24" w:rsidRDefault="00586363" w:rsidP="00586363">
      <w:pPr>
        <w:widowControl w:val="0"/>
        <w:numPr>
          <w:ilvl w:val="0"/>
          <w:numId w:val="14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требованиям к оснащению образовательного процесса в соответствии с содержательным напол</w:t>
      </w:r>
      <w:r w:rsidR="006E0B6E">
        <w:rPr>
          <w:rFonts w:ascii="Times New Roman" w:hAnsi="Times New Roman" w:cs="Times New Roman"/>
          <w:sz w:val="28"/>
          <w:szCs w:val="28"/>
        </w:rPr>
        <w:t>нением образовательных программ, хотелось бы улучшения материально-технических условий.</w:t>
      </w:r>
    </w:p>
    <w:p w:rsidR="00586363" w:rsidRDefault="00586363" w:rsidP="00586363">
      <w:pPr>
        <w:widowControl w:val="0"/>
        <w:numPr>
          <w:ilvl w:val="0"/>
          <w:numId w:val="14"/>
        </w:numPr>
        <w:tabs>
          <w:tab w:val="left" w:pos="573"/>
        </w:tabs>
        <w:spacing w:after="0" w:line="240" w:lineRule="auto"/>
        <w:ind w:left="580" w:hanging="44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Деятельность Центра осуществляется в режиме развития, вносятся локальные и модульные изменения, как в содержание образования, так и в управленческую деятельность.</w:t>
      </w:r>
    </w:p>
    <w:p w:rsidR="006E0B6E" w:rsidRPr="00C54B24" w:rsidRDefault="006E0B6E" w:rsidP="006E0B6E">
      <w:pPr>
        <w:widowControl w:val="0"/>
        <w:tabs>
          <w:tab w:val="left" w:pos="573"/>
        </w:tabs>
        <w:spacing w:after="0" w:line="240" w:lineRule="auto"/>
        <w:ind w:left="140"/>
        <w:jc w:val="both"/>
        <w:rPr>
          <w:rFonts w:ascii="Times New Roman" w:hAnsi="Times New Roman" w:cs="Times New Roman"/>
          <w:sz w:val="28"/>
          <w:szCs w:val="28"/>
        </w:rPr>
      </w:pPr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b/>
          <w:bCs/>
          <w:sz w:val="28"/>
          <w:szCs w:val="28"/>
        </w:rPr>
        <w:t>Задачи и перспективы развития: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3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организация взаимодействия и интеграции во всех направлениях деятельности учреждения;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3"/>
        </w:tabs>
        <w:spacing w:after="140" w:line="262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обновление методического сопровождения образовательной деятельности;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максимальное удовлетворение заказа детей и родителей на дополнительные образовательные услуги и программы;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lastRenderedPageBreak/>
        <w:t>обеспечение качественного роста личностных и профессиональных качеств педагога дополнительного образования;</w:t>
      </w:r>
    </w:p>
    <w:p w:rsidR="00586363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развитие информационной образовательной среды Центра, обеспечивающей эффективное применение информационно-коммуникационных технологий, оснащение учреждения современными техническими средствами обучения для реализации образовательного заказа.</w:t>
      </w:r>
    </w:p>
    <w:p w:rsidR="006E0B6E" w:rsidRPr="00C54B24" w:rsidRDefault="006E0B6E" w:rsidP="006E0B6E">
      <w:pPr>
        <w:widowControl w:val="0"/>
        <w:tabs>
          <w:tab w:val="left" w:pos="578"/>
        </w:tabs>
        <w:spacing w:after="0" w:line="240" w:lineRule="auto"/>
        <w:ind w:left="580"/>
        <w:jc w:val="both"/>
        <w:rPr>
          <w:rFonts w:ascii="Times New Roman" w:hAnsi="Times New Roman" w:cs="Times New Roman"/>
          <w:sz w:val="28"/>
          <w:szCs w:val="28"/>
        </w:rPr>
      </w:pPr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развития в части предоставления образовательных услуг</w:t>
      </w:r>
    </w:p>
    <w:p w:rsidR="00586363" w:rsidRPr="00C54B24" w:rsidRDefault="00586363" w:rsidP="00586363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С целью улучшения работы по охвату граждан дополнительным образованием поставлены следующие приоритетные задачи и направления: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вовлечение максимально возможного числа детей к занятиям по программам дополнительного образования, содержательного досуга для детей и взрослых;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left="5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увеличение форм работы с родителями (заинтересованность родителей или их законных представителей), в том числе проведение мониторинга потребностей и интересов детей и родителей;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совершенствование содержания ДООП;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внедрение в образовательный процесс дистанционных форм и цифровых технологий;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выявление и развитие творческого потенциала одаренных детей;</w:t>
      </w:r>
    </w:p>
    <w:p w:rsidR="00586363" w:rsidRPr="00C54B24" w:rsidRDefault="00586363" w:rsidP="00586363">
      <w:pPr>
        <w:widowControl w:val="0"/>
        <w:numPr>
          <w:ilvl w:val="0"/>
          <w:numId w:val="13"/>
        </w:numPr>
        <w:tabs>
          <w:tab w:val="left" w:pos="578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C54B24">
        <w:rPr>
          <w:rFonts w:ascii="Times New Roman" w:hAnsi="Times New Roman" w:cs="Times New Roman"/>
          <w:sz w:val="28"/>
          <w:szCs w:val="28"/>
        </w:rPr>
        <w:t>вовлечение педагогов и учащихся в участие в конкурсные мероприятия.</w:t>
      </w:r>
    </w:p>
    <w:p w:rsidR="00586363" w:rsidRPr="00C54B24" w:rsidRDefault="00586363" w:rsidP="006E0B6E">
      <w:pPr>
        <w:widowControl w:val="0"/>
        <w:tabs>
          <w:tab w:val="left" w:pos="578"/>
        </w:tabs>
        <w:spacing w:after="0" w:line="240" w:lineRule="auto"/>
        <w:ind w:left="220"/>
        <w:jc w:val="both"/>
        <w:rPr>
          <w:rFonts w:ascii="Times New Roman" w:hAnsi="Times New Roman" w:cs="Times New Roman"/>
          <w:sz w:val="28"/>
          <w:szCs w:val="28"/>
        </w:rPr>
      </w:pPr>
    </w:p>
    <w:p w:rsidR="009E6A7C" w:rsidRPr="00C54B24" w:rsidRDefault="009E6A7C" w:rsidP="009E6A7C">
      <w:pPr>
        <w:rPr>
          <w:rFonts w:ascii="Times New Roman" w:hAnsi="Times New Roman" w:cs="Times New Roman"/>
        </w:rPr>
      </w:pPr>
    </w:p>
    <w:p w:rsidR="009E6A7C" w:rsidRPr="00C54B24" w:rsidRDefault="009E6A7C" w:rsidP="009E6A7C">
      <w:pPr>
        <w:rPr>
          <w:rFonts w:ascii="Times New Roman" w:hAnsi="Times New Roman" w:cs="Times New Roman"/>
        </w:rPr>
      </w:pPr>
    </w:p>
    <w:p w:rsidR="009E6A7C" w:rsidRPr="00C54B24" w:rsidRDefault="00586363" w:rsidP="00586363">
      <w:pPr>
        <w:tabs>
          <w:tab w:val="left" w:pos="1470"/>
        </w:tabs>
        <w:rPr>
          <w:rFonts w:ascii="Times New Roman" w:hAnsi="Times New Roman" w:cs="Times New Roman"/>
        </w:rPr>
      </w:pPr>
      <w:r w:rsidRPr="00C54B24">
        <w:rPr>
          <w:rFonts w:ascii="Times New Roman" w:hAnsi="Times New Roman" w:cs="Times New Roman"/>
        </w:rPr>
        <w:tab/>
      </w:r>
    </w:p>
    <w:p w:rsidR="005B4EBC" w:rsidRPr="00C54B24" w:rsidRDefault="005B4EBC">
      <w:pPr>
        <w:rPr>
          <w:rFonts w:ascii="Times New Roman" w:hAnsi="Times New Roman" w:cs="Times New Roman"/>
        </w:rPr>
      </w:pPr>
    </w:p>
    <w:p w:rsidR="00C54B24" w:rsidRPr="00C54B24" w:rsidRDefault="00C54B24">
      <w:pPr>
        <w:rPr>
          <w:rFonts w:ascii="Times New Roman" w:hAnsi="Times New Roman" w:cs="Times New Roman"/>
        </w:rPr>
      </w:pPr>
    </w:p>
    <w:sectPr w:rsidR="00C54B24" w:rsidRPr="00C54B24" w:rsidSect="002154D0">
      <w:footerReference w:type="default" r:id="rId8"/>
      <w:pgSz w:w="16838" w:h="11906" w:orient="landscape"/>
      <w:pgMar w:top="567" w:right="678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40E" w:rsidRDefault="00AC440E" w:rsidP="006341A4">
      <w:pPr>
        <w:spacing w:after="0" w:line="240" w:lineRule="auto"/>
      </w:pPr>
      <w:r>
        <w:separator/>
      </w:r>
    </w:p>
  </w:endnote>
  <w:endnote w:type="continuationSeparator" w:id="1">
    <w:p w:rsidR="00AC440E" w:rsidRDefault="00AC440E" w:rsidP="0063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6132"/>
      <w:docPartObj>
        <w:docPartGallery w:val="Page Numbers (Bottom of Page)"/>
        <w:docPartUnique/>
      </w:docPartObj>
    </w:sdtPr>
    <w:sdtContent>
      <w:p w:rsidR="00812CC1" w:rsidRDefault="005E3014">
        <w:pPr>
          <w:pStyle w:val="af1"/>
          <w:jc w:val="center"/>
        </w:pPr>
        <w:fldSimple w:instr=" PAGE   \* MERGEFORMAT ">
          <w:r w:rsidR="00EB2AAD">
            <w:rPr>
              <w:noProof/>
            </w:rPr>
            <w:t>1</w:t>
          </w:r>
        </w:fldSimple>
      </w:p>
    </w:sdtContent>
  </w:sdt>
  <w:p w:rsidR="00812CC1" w:rsidRDefault="00812CC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40E" w:rsidRDefault="00AC440E" w:rsidP="006341A4">
      <w:pPr>
        <w:spacing w:after="0" w:line="240" w:lineRule="auto"/>
      </w:pPr>
      <w:r>
        <w:separator/>
      </w:r>
    </w:p>
  </w:footnote>
  <w:footnote w:type="continuationSeparator" w:id="1">
    <w:p w:rsidR="00AC440E" w:rsidRDefault="00AC440E" w:rsidP="0063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45B1"/>
    <w:multiLevelType w:val="hybridMultilevel"/>
    <w:tmpl w:val="88384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5DB"/>
    <w:multiLevelType w:val="multilevel"/>
    <w:tmpl w:val="36F27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55B23"/>
    <w:multiLevelType w:val="multilevel"/>
    <w:tmpl w:val="4BD4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37AD4"/>
    <w:multiLevelType w:val="multilevel"/>
    <w:tmpl w:val="C61A7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508EC"/>
    <w:multiLevelType w:val="multilevel"/>
    <w:tmpl w:val="0F64F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C720E9"/>
    <w:multiLevelType w:val="hybridMultilevel"/>
    <w:tmpl w:val="CABAFA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47638"/>
    <w:multiLevelType w:val="multilevel"/>
    <w:tmpl w:val="060E9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91A43"/>
    <w:multiLevelType w:val="hybridMultilevel"/>
    <w:tmpl w:val="217E618A"/>
    <w:lvl w:ilvl="0" w:tplc="057CA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84CFA"/>
    <w:multiLevelType w:val="multilevel"/>
    <w:tmpl w:val="BB60C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1758D4"/>
    <w:multiLevelType w:val="multilevel"/>
    <w:tmpl w:val="E7649C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04D5823"/>
    <w:multiLevelType w:val="hybridMultilevel"/>
    <w:tmpl w:val="545E0BDA"/>
    <w:lvl w:ilvl="0" w:tplc="F000B4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1620FD"/>
    <w:multiLevelType w:val="multilevel"/>
    <w:tmpl w:val="7A8CE7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E57B82"/>
    <w:multiLevelType w:val="multilevel"/>
    <w:tmpl w:val="F22C171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F902A6"/>
    <w:multiLevelType w:val="multilevel"/>
    <w:tmpl w:val="7AF8E0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D824A3"/>
    <w:multiLevelType w:val="hybridMultilevel"/>
    <w:tmpl w:val="7AE05278"/>
    <w:lvl w:ilvl="0" w:tplc="A57634B6">
      <w:start w:val="2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4F232FA"/>
    <w:multiLevelType w:val="hybridMultilevel"/>
    <w:tmpl w:val="CB306B1E"/>
    <w:lvl w:ilvl="0" w:tplc="9650EC5A">
      <w:start w:val="3"/>
      <w:numFmt w:val="bullet"/>
      <w:lvlText w:val=""/>
      <w:lvlJc w:val="left"/>
      <w:pPr>
        <w:ind w:left="18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7DB6780D"/>
    <w:multiLevelType w:val="hybridMultilevel"/>
    <w:tmpl w:val="302EB326"/>
    <w:lvl w:ilvl="0" w:tplc="2E420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6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3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A7C"/>
    <w:rsid w:val="00011B63"/>
    <w:rsid w:val="00045240"/>
    <w:rsid w:val="00051632"/>
    <w:rsid w:val="00051C5D"/>
    <w:rsid w:val="000654DC"/>
    <w:rsid w:val="000707B4"/>
    <w:rsid w:val="0007199D"/>
    <w:rsid w:val="00085F29"/>
    <w:rsid w:val="0009152E"/>
    <w:rsid w:val="00111B6D"/>
    <w:rsid w:val="001140CA"/>
    <w:rsid w:val="001404AD"/>
    <w:rsid w:val="0016571B"/>
    <w:rsid w:val="00170706"/>
    <w:rsid w:val="001963E6"/>
    <w:rsid w:val="001967C8"/>
    <w:rsid w:val="001B12CB"/>
    <w:rsid w:val="001B554B"/>
    <w:rsid w:val="001C5C34"/>
    <w:rsid w:val="001D04B4"/>
    <w:rsid w:val="001D6129"/>
    <w:rsid w:val="001E3E37"/>
    <w:rsid w:val="00200279"/>
    <w:rsid w:val="002031A0"/>
    <w:rsid w:val="00207D66"/>
    <w:rsid w:val="002154D0"/>
    <w:rsid w:val="00222A3A"/>
    <w:rsid w:val="00231A9D"/>
    <w:rsid w:val="00243B8B"/>
    <w:rsid w:val="0024512A"/>
    <w:rsid w:val="002637F5"/>
    <w:rsid w:val="0026616D"/>
    <w:rsid w:val="0027028F"/>
    <w:rsid w:val="002754DB"/>
    <w:rsid w:val="002A295D"/>
    <w:rsid w:val="002C2638"/>
    <w:rsid w:val="002C2878"/>
    <w:rsid w:val="002D2F74"/>
    <w:rsid w:val="00300D72"/>
    <w:rsid w:val="003058C9"/>
    <w:rsid w:val="0031031F"/>
    <w:rsid w:val="00313A4A"/>
    <w:rsid w:val="00344747"/>
    <w:rsid w:val="00344B08"/>
    <w:rsid w:val="00350292"/>
    <w:rsid w:val="00353F75"/>
    <w:rsid w:val="00360946"/>
    <w:rsid w:val="003838D0"/>
    <w:rsid w:val="00384247"/>
    <w:rsid w:val="003B571A"/>
    <w:rsid w:val="003B57A8"/>
    <w:rsid w:val="003C16A1"/>
    <w:rsid w:val="003C29A6"/>
    <w:rsid w:val="003D60B6"/>
    <w:rsid w:val="003F71DD"/>
    <w:rsid w:val="00401EB7"/>
    <w:rsid w:val="0040786D"/>
    <w:rsid w:val="00413A90"/>
    <w:rsid w:val="0042520D"/>
    <w:rsid w:val="004447DB"/>
    <w:rsid w:val="00454585"/>
    <w:rsid w:val="0045670B"/>
    <w:rsid w:val="00470C11"/>
    <w:rsid w:val="0049715E"/>
    <w:rsid w:val="004A1CB5"/>
    <w:rsid w:val="004A1FCC"/>
    <w:rsid w:val="004E6691"/>
    <w:rsid w:val="004F7C13"/>
    <w:rsid w:val="00515553"/>
    <w:rsid w:val="0054474A"/>
    <w:rsid w:val="005513B2"/>
    <w:rsid w:val="005661CD"/>
    <w:rsid w:val="00566D4D"/>
    <w:rsid w:val="0058213C"/>
    <w:rsid w:val="00586363"/>
    <w:rsid w:val="005A6526"/>
    <w:rsid w:val="005B4EBC"/>
    <w:rsid w:val="005B5C1A"/>
    <w:rsid w:val="005D600F"/>
    <w:rsid w:val="005E281C"/>
    <w:rsid w:val="005E3014"/>
    <w:rsid w:val="005E5014"/>
    <w:rsid w:val="005E76DE"/>
    <w:rsid w:val="0060395D"/>
    <w:rsid w:val="00611799"/>
    <w:rsid w:val="00623364"/>
    <w:rsid w:val="006341A4"/>
    <w:rsid w:val="006453B1"/>
    <w:rsid w:val="00646059"/>
    <w:rsid w:val="00666B7D"/>
    <w:rsid w:val="00677FCC"/>
    <w:rsid w:val="006972B2"/>
    <w:rsid w:val="006B3750"/>
    <w:rsid w:val="006D6FA7"/>
    <w:rsid w:val="006E0B6E"/>
    <w:rsid w:val="006F10DB"/>
    <w:rsid w:val="006F1A6B"/>
    <w:rsid w:val="006F62D1"/>
    <w:rsid w:val="00704D7A"/>
    <w:rsid w:val="00705219"/>
    <w:rsid w:val="007217EA"/>
    <w:rsid w:val="00731AC8"/>
    <w:rsid w:val="00731D74"/>
    <w:rsid w:val="00746806"/>
    <w:rsid w:val="00757FBE"/>
    <w:rsid w:val="007628F9"/>
    <w:rsid w:val="007B0287"/>
    <w:rsid w:val="007C219B"/>
    <w:rsid w:val="007C2B40"/>
    <w:rsid w:val="00805F6D"/>
    <w:rsid w:val="00812CC1"/>
    <w:rsid w:val="00817054"/>
    <w:rsid w:val="00817647"/>
    <w:rsid w:val="00822378"/>
    <w:rsid w:val="008264C6"/>
    <w:rsid w:val="00837F6D"/>
    <w:rsid w:val="00863137"/>
    <w:rsid w:val="00874952"/>
    <w:rsid w:val="00887BD2"/>
    <w:rsid w:val="008A64E4"/>
    <w:rsid w:val="008C4B8B"/>
    <w:rsid w:val="008D2C93"/>
    <w:rsid w:val="008D6A8C"/>
    <w:rsid w:val="00930E91"/>
    <w:rsid w:val="00952BBA"/>
    <w:rsid w:val="00955F77"/>
    <w:rsid w:val="009666C3"/>
    <w:rsid w:val="00984026"/>
    <w:rsid w:val="0098436C"/>
    <w:rsid w:val="00987C01"/>
    <w:rsid w:val="009B238D"/>
    <w:rsid w:val="009B7100"/>
    <w:rsid w:val="009C743E"/>
    <w:rsid w:val="009E6A7C"/>
    <w:rsid w:val="009F01D3"/>
    <w:rsid w:val="00A07059"/>
    <w:rsid w:val="00A10531"/>
    <w:rsid w:val="00A269EF"/>
    <w:rsid w:val="00A33E6E"/>
    <w:rsid w:val="00A43F97"/>
    <w:rsid w:val="00A451AC"/>
    <w:rsid w:val="00A451C6"/>
    <w:rsid w:val="00A52DBA"/>
    <w:rsid w:val="00A57EA0"/>
    <w:rsid w:val="00A647A9"/>
    <w:rsid w:val="00A70B02"/>
    <w:rsid w:val="00A945EC"/>
    <w:rsid w:val="00AB2956"/>
    <w:rsid w:val="00AB40CB"/>
    <w:rsid w:val="00AB445A"/>
    <w:rsid w:val="00AC3179"/>
    <w:rsid w:val="00AC440E"/>
    <w:rsid w:val="00AD2F06"/>
    <w:rsid w:val="00AD6817"/>
    <w:rsid w:val="00B35DFC"/>
    <w:rsid w:val="00B53DAF"/>
    <w:rsid w:val="00B64433"/>
    <w:rsid w:val="00B66A2C"/>
    <w:rsid w:val="00B76B1B"/>
    <w:rsid w:val="00BA29B8"/>
    <w:rsid w:val="00BC5224"/>
    <w:rsid w:val="00BD0C03"/>
    <w:rsid w:val="00BD79F3"/>
    <w:rsid w:val="00BE7666"/>
    <w:rsid w:val="00BF456D"/>
    <w:rsid w:val="00C105F1"/>
    <w:rsid w:val="00C11458"/>
    <w:rsid w:val="00C15DC8"/>
    <w:rsid w:val="00C22D38"/>
    <w:rsid w:val="00C24FB3"/>
    <w:rsid w:val="00C26927"/>
    <w:rsid w:val="00C31A3C"/>
    <w:rsid w:val="00C426CC"/>
    <w:rsid w:val="00C54B24"/>
    <w:rsid w:val="00C73042"/>
    <w:rsid w:val="00CA587B"/>
    <w:rsid w:val="00CB48E8"/>
    <w:rsid w:val="00CC3D89"/>
    <w:rsid w:val="00CD0869"/>
    <w:rsid w:val="00CE0351"/>
    <w:rsid w:val="00CE0C34"/>
    <w:rsid w:val="00CF61BD"/>
    <w:rsid w:val="00D06289"/>
    <w:rsid w:val="00D21A30"/>
    <w:rsid w:val="00D35DAF"/>
    <w:rsid w:val="00D64E17"/>
    <w:rsid w:val="00D72D91"/>
    <w:rsid w:val="00D76E77"/>
    <w:rsid w:val="00D80C14"/>
    <w:rsid w:val="00D821F3"/>
    <w:rsid w:val="00D92DD4"/>
    <w:rsid w:val="00D961D4"/>
    <w:rsid w:val="00DB15CF"/>
    <w:rsid w:val="00DC0EB3"/>
    <w:rsid w:val="00DF3509"/>
    <w:rsid w:val="00E12098"/>
    <w:rsid w:val="00E2225C"/>
    <w:rsid w:val="00E5788F"/>
    <w:rsid w:val="00E66AC5"/>
    <w:rsid w:val="00E82440"/>
    <w:rsid w:val="00E9189A"/>
    <w:rsid w:val="00EB2AAD"/>
    <w:rsid w:val="00ED5A0B"/>
    <w:rsid w:val="00ED7376"/>
    <w:rsid w:val="00EF3F0D"/>
    <w:rsid w:val="00EF595F"/>
    <w:rsid w:val="00F0299F"/>
    <w:rsid w:val="00F06B3D"/>
    <w:rsid w:val="00F368D2"/>
    <w:rsid w:val="00F404CE"/>
    <w:rsid w:val="00F547B1"/>
    <w:rsid w:val="00F625B9"/>
    <w:rsid w:val="00F64AC3"/>
    <w:rsid w:val="00F71179"/>
    <w:rsid w:val="00F82DE9"/>
    <w:rsid w:val="00F916E4"/>
    <w:rsid w:val="00F92ADE"/>
    <w:rsid w:val="00FA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7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9E6A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E6A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E6A7C"/>
    <w:pPr>
      <w:ind w:left="720"/>
      <w:contextualSpacing/>
    </w:pPr>
  </w:style>
  <w:style w:type="table" w:styleId="a4">
    <w:name w:val="Table Grid"/>
    <w:basedOn w:val="a1"/>
    <w:uiPriority w:val="59"/>
    <w:rsid w:val="009E6A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E6A7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E6A7C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9E6A7C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9E6A7C"/>
  </w:style>
  <w:style w:type="character" w:customStyle="1" w:styleId="a9">
    <w:name w:val="Основной текст_"/>
    <w:basedOn w:val="a0"/>
    <w:link w:val="27"/>
    <w:locked/>
    <w:rsid w:val="009E6A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Основной текст27"/>
    <w:basedOn w:val="a"/>
    <w:link w:val="a9"/>
    <w:rsid w:val="009E6A7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">
    <w:name w:val="Основной текст1"/>
    <w:basedOn w:val="a9"/>
    <w:rsid w:val="009E6A7C"/>
  </w:style>
  <w:style w:type="character" w:customStyle="1" w:styleId="23">
    <w:name w:val="Основной текст2"/>
    <w:basedOn w:val="a9"/>
    <w:rsid w:val="009E6A7C"/>
  </w:style>
  <w:style w:type="character" w:customStyle="1" w:styleId="3">
    <w:name w:val="Основной текст3"/>
    <w:basedOn w:val="a9"/>
    <w:rsid w:val="009E6A7C"/>
  </w:style>
  <w:style w:type="character" w:customStyle="1" w:styleId="4">
    <w:name w:val="Основной текст4"/>
    <w:basedOn w:val="a9"/>
    <w:rsid w:val="009E6A7C"/>
  </w:style>
  <w:style w:type="character" w:customStyle="1" w:styleId="5">
    <w:name w:val="Основной текст5"/>
    <w:basedOn w:val="a9"/>
    <w:rsid w:val="009E6A7C"/>
  </w:style>
  <w:style w:type="character" w:customStyle="1" w:styleId="6">
    <w:name w:val="Основной текст6"/>
    <w:basedOn w:val="a9"/>
    <w:rsid w:val="009E6A7C"/>
  </w:style>
  <w:style w:type="character" w:customStyle="1" w:styleId="7">
    <w:name w:val="Основной текст7"/>
    <w:basedOn w:val="a9"/>
    <w:rsid w:val="009E6A7C"/>
  </w:style>
  <w:style w:type="character" w:customStyle="1" w:styleId="8">
    <w:name w:val="Основной текст8"/>
    <w:basedOn w:val="a9"/>
    <w:rsid w:val="009E6A7C"/>
  </w:style>
  <w:style w:type="character" w:customStyle="1" w:styleId="9">
    <w:name w:val="Основной текст9"/>
    <w:basedOn w:val="a9"/>
    <w:rsid w:val="009E6A7C"/>
  </w:style>
  <w:style w:type="character" w:customStyle="1" w:styleId="10">
    <w:name w:val="Основной текст10"/>
    <w:basedOn w:val="a9"/>
    <w:rsid w:val="009E6A7C"/>
  </w:style>
  <w:style w:type="character" w:customStyle="1" w:styleId="11">
    <w:name w:val="Основной текст11"/>
    <w:basedOn w:val="a9"/>
    <w:rsid w:val="009E6A7C"/>
  </w:style>
  <w:style w:type="character" w:customStyle="1" w:styleId="12">
    <w:name w:val="Основной текст12"/>
    <w:basedOn w:val="a9"/>
    <w:rsid w:val="009E6A7C"/>
  </w:style>
  <w:style w:type="character" w:customStyle="1" w:styleId="13">
    <w:name w:val="Основной текст13"/>
    <w:basedOn w:val="a9"/>
    <w:rsid w:val="009E6A7C"/>
  </w:style>
  <w:style w:type="character" w:customStyle="1" w:styleId="14">
    <w:name w:val="Основной текст14"/>
    <w:basedOn w:val="a9"/>
    <w:rsid w:val="009E6A7C"/>
  </w:style>
  <w:style w:type="character" w:customStyle="1" w:styleId="24">
    <w:name w:val="Основной текст (2)"/>
    <w:basedOn w:val="a0"/>
    <w:rsid w:val="009E6A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15">
    <w:name w:val="Основной текст15"/>
    <w:basedOn w:val="a9"/>
    <w:rsid w:val="009E6A7C"/>
  </w:style>
  <w:style w:type="character" w:customStyle="1" w:styleId="16">
    <w:name w:val="Основной текст16"/>
    <w:basedOn w:val="a9"/>
    <w:rsid w:val="009E6A7C"/>
  </w:style>
  <w:style w:type="character" w:customStyle="1" w:styleId="17">
    <w:name w:val="Основной текст17"/>
    <w:basedOn w:val="a9"/>
    <w:rsid w:val="009E6A7C"/>
  </w:style>
  <w:style w:type="character" w:customStyle="1" w:styleId="18">
    <w:name w:val="Основной текст18"/>
    <w:basedOn w:val="a9"/>
    <w:rsid w:val="009E6A7C"/>
  </w:style>
  <w:style w:type="character" w:customStyle="1" w:styleId="19">
    <w:name w:val="Основной текст19"/>
    <w:basedOn w:val="a9"/>
    <w:rsid w:val="009E6A7C"/>
  </w:style>
  <w:style w:type="character" w:customStyle="1" w:styleId="200">
    <w:name w:val="Основной текст20"/>
    <w:basedOn w:val="a9"/>
    <w:rsid w:val="009E6A7C"/>
  </w:style>
  <w:style w:type="character" w:customStyle="1" w:styleId="210">
    <w:name w:val="Основной текст21"/>
    <w:basedOn w:val="a9"/>
    <w:rsid w:val="009E6A7C"/>
  </w:style>
  <w:style w:type="character" w:customStyle="1" w:styleId="220">
    <w:name w:val="Основной текст22"/>
    <w:basedOn w:val="a9"/>
    <w:rsid w:val="009E6A7C"/>
  </w:style>
  <w:style w:type="character" w:customStyle="1" w:styleId="230">
    <w:name w:val="Основной текст23"/>
    <w:basedOn w:val="a9"/>
    <w:rsid w:val="009E6A7C"/>
  </w:style>
  <w:style w:type="character" w:customStyle="1" w:styleId="240">
    <w:name w:val="Основной текст24"/>
    <w:basedOn w:val="a9"/>
    <w:rsid w:val="009E6A7C"/>
  </w:style>
  <w:style w:type="character" w:customStyle="1" w:styleId="25">
    <w:name w:val="Основной текст25"/>
    <w:basedOn w:val="a9"/>
    <w:rsid w:val="009E6A7C"/>
  </w:style>
  <w:style w:type="character" w:customStyle="1" w:styleId="26">
    <w:name w:val="Основной текст26"/>
    <w:basedOn w:val="a9"/>
    <w:rsid w:val="009E6A7C"/>
  </w:style>
  <w:style w:type="character" w:customStyle="1" w:styleId="90">
    <w:name w:val="Основной текст (9)"/>
    <w:basedOn w:val="a0"/>
    <w:rsid w:val="009E6A7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a">
    <w:name w:val="Normal (Web)"/>
    <w:basedOn w:val="a"/>
    <w:uiPriority w:val="99"/>
    <w:rsid w:val="009E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6A7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6A7C"/>
  </w:style>
  <w:style w:type="paragraph" w:styleId="ad">
    <w:name w:val="Body Text Indent"/>
    <w:basedOn w:val="a"/>
    <w:link w:val="ae"/>
    <w:uiPriority w:val="99"/>
    <w:semiHidden/>
    <w:unhideWhenUsed/>
    <w:rsid w:val="009E6A7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E6A7C"/>
    <w:rPr>
      <w:rFonts w:eastAsiaTheme="minorEastAsia"/>
      <w:lang w:eastAsia="ru-RU"/>
    </w:rPr>
  </w:style>
  <w:style w:type="paragraph" w:customStyle="1" w:styleId="c17">
    <w:name w:val="c17"/>
    <w:basedOn w:val="a"/>
    <w:rsid w:val="009E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E6A7C"/>
  </w:style>
  <w:style w:type="paragraph" w:customStyle="1" w:styleId="Iauiue">
    <w:name w:val="Iau?iue"/>
    <w:rsid w:val="009E6A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9E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E6A7C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E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6A7C"/>
    <w:rPr>
      <w:rFonts w:eastAsiaTheme="minorEastAsia"/>
      <w:lang w:eastAsia="ru-RU"/>
    </w:rPr>
  </w:style>
  <w:style w:type="paragraph" w:customStyle="1" w:styleId="c7">
    <w:name w:val="c7"/>
    <w:basedOn w:val="a"/>
    <w:rsid w:val="009E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6A7C"/>
  </w:style>
  <w:style w:type="paragraph" w:customStyle="1" w:styleId="c23">
    <w:name w:val="c23"/>
    <w:basedOn w:val="a"/>
    <w:rsid w:val="009E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Другое_"/>
    <w:basedOn w:val="a0"/>
    <w:link w:val="af4"/>
    <w:locked/>
    <w:rsid w:val="009E6A7C"/>
    <w:rPr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9E6A7C"/>
    <w:pPr>
      <w:widowControl w:val="0"/>
      <w:shd w:val="clear" w:color="auto" w:fill="FFFFFF"/>
      <w:spacing w:after="0" w:line="240" w:lineRule="auto"/>
    </w:pPr>
    <w:rPr>
      <w:rFonts w:eastAsiaTheme="minorHAnsi"/>
      <w:sz w:val="28"/>
      <w:szCs w:val="28"/>
      <w:lang w:eastAsia="en-US"/>
    </w:rPr>
  </w:style>
  <w:style w:type="paragraph" w:customStyle="1" w:styleId="sfst">
    <w:name w:val="sfst"/>
    <w:basedOn w:val="a"/>
    <w:rsid w:val="009E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9E6A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9E6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пись к таблице_"/>
    <w:basedOn w:val="a0"/>
    <w:link w:val="af8"/>
    <w:locked/>
    <w:rsid w:val="004545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45458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a">
    <w:name w:val="Заголовок №1_"/>
    <w:basedOn w:val="a0"/>
    <w:link w:val="1b"/>
    <w:rsid w:val="005863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b">
    <w:name w:val="Заголовок №1"/>
    <w:basedOn w:val="a"/>
    <w:link w:val="1a"/>
    <w:rsid w:val="00586363"/>
    <w:pPr>
      <w:widowControl w:val="0"/>
      <w:shd w:val="clear" w:color="auto" w:fill="FFFFFF"/>
      <w:spacing w:after="0" w:line="240" w:lineRule="auto"/>
      <w:ind w:firstLine="220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0585234-F7E2-4235-96B6-D763A065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4984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КОМПиКО</cp:lastModifiedBy>
  <cp:revision>27</cp:revision>
  <dcterms:created xsi:type="dcterms:W3CDTF">2024-06-18T10:41:00Z</dcterms:created>
  <dcterms:modified xsi:type="dcterms:W3CDTF">2025-01-15T07:13:00Z</dcterms:modified>
</cp:coreProperties>
</file>