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b/>
          <w:bCs/>
          <w:color w:val="3C4052"/>
          <w:spacing w:val="0"/>
          <w:sz w:val="16"/>
          <w:lang w:eastAsia="ru-RU"/>
        </w:rPr>
        <w:t>ОБНАРУЖЕНИЕ ПОДОЗРИТЕЛЬНОГО ПРЕДМЕТА, КОТОРЫЙ МОЖЕТ ОКАЗАТЬСЯ ВЗРЫВНЫМ УСТРОЙСТВОМ</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обнаруженный предмет не должен, по вашему мнению, находиться в этом месте, не оставляйте этот факт без внимания.</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вы обнаружили неизвестный предмет в учреждении, немедленно сообщите о находке администрации или охране.</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Во всех перечисленных случаях:</w:t>
      </w:r>
    </w:p>
    <w:p w:rsidR="000D52A7" w:rsidRPr="000D52A7" w:rsidRDefault="000D52A7" w:rsidP="000D52A7">
      <w:pPr>
        <w:numPr>
          <w:ilvl w:val="0"/>
          <w:numId w:val="1"/>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не трогайте, не передвигайте, не вскрывайте обнаруженный предмет;</w:t>
      </w:r>
    </w:p>
    <w:p w:rsidR="000D52A7" w:rsidRPr="000D52A7" w:rsidRDefault="000D52A7" w:rsidP="000D52A7">
      <w:pPr>
        <w:numPr>
          <w:ilvl w:val="0"/>
          <w:numId w:val="1"/>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зафиксируйте время обнаружения предмета;</w:t>
      </w:r>
    </w:p>
    <w:p w:rsidR="000D52A7" w:rsidRPr="000D52A7" w:rsidRDefault="000D52A7" w:rsidP="000D52A7">
      <w:pPr>
        <w:numPr>
          <w:ilvl w:val="0"/>
          <w:numId w:val="1"/>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постарайтесь сделать все возможное, чтобы люди отошли как можно дальше от находки;</w:t>
      </w:r>
    </w:p>
    <w:p w:rsidR="000D52A7" w:rsidRPr="000D52A7" w:rsidRDefault="000D52A7" w:rsidP="000D52A7">
      <w:pPr>
        <w:numPr>
          <w:ilvl w:val="0"/>
          <w:numId w:val="1"/>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обязательно дождитесь прибытия оперативно-следственной группы (помните, что вы являетесь очень важным очевидцем).</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b/>
          <w:bCs/>
          <w:color w:val="3C4052"/>
          <w:spacing w:val="0"/>
          <w:sz w:val="16"/>
          <w:lang w:eastAsia="ru-RU"/>
        </w:rPr>
        <w:t>ПОЛУЧЕНИЕ ИНФОРМАЦИИ ОБ ЭВАКУАЦИИ</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вы находитесь в квартире, выполните следующие действия:</w:t>
      </w:r>
    </w:p>
    <w:p w:rsidR="000D52A7" w:rsidRPr="000D52A7" w:rsidRDefault="000D52A7" w:rsidP="000D52A7">
      <w:pPr>
        <w:numPr>
          <w:ilvl w:val="0"/>
          <w:numId w:val="2"/>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возьмите личные документы, деньги, ценности;</w:t>
      </w:r>
    </w:p>
    <w:p w:rsidR="000D52A7" w:rsidRPr="000D52A7" w:rsidRDefault="000D52A7" w:rsidP="000D52A7">
      <w:pPr>
        <w:numPr>
          <w:ilvl w:val="0"/>
          <w:numId w:val="2"/>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отключите электричество, воду и газ;</w:t>
      </w:r>
    </w:p>
    <w:p w:rsidR="000D52A7" w:rsidRPr="000D52A7" w:rsidRDefault="000D52A7" w:rsidP="000D52A7">
      <w:pPr>
        <w:numPr>
          <w:ilvl w:val="0"/>
          <w:numId w:val="2"/>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 xml:space="preserve">окажите помощь в эвакуации пожилых и </w:t>
      </w:r>
      <w:proofErr w:type="gramStart"/>
      <w:r w:rsidRPr="000D52A7">
        <w:rPr>
          <w:rFonts w:ascii="Arial" w:eastAsia="Times New Roman" w:hAnsi="Arial" w:cs="Arial"/>
          <w:color w:val="3C4052"/>
          <w:spacing w:val="0"/>
          <w:sz w:val="16"/>
          <w:szCs w:val="16"/>
          <w:lang w:eastAsia="ru-RU"/>
        </w:rPr>
        <w:t>тяжело больных</w:t>
      </w:r>
      <w:proofErr w:type="gramEnd"/>
      <w:r w:rsidRPr="000D52A7">
        <w:rPr>
          <w:rFonts w:ascii="Arial" w:eastAsia="Times New Roman" w:hAnsi="Arial" w:cs="Arial"/>
          <w:color w:val="3C4052"/>
          <w:spacing w:val="0"/>
          <w:sz w:val="16"/>
          <w:szCs w:val="16"/>
          <w:lang w:eastAsia="ru-RU"/>
        </w:rPr>
        <w:t xml:space="preserve"> людей;</w:t>
      </w:r>
    </w:p>
    <w:p w:rsidR="000D52A7" w:rsidRPr="000D52A7" w:rsidRDefault="000D52A7" w:rsidP="000D52A7">
      <w:pPr>
        <w:numPr>
          <w:ilvl w:val="0"/>
          <w:numId w:val="2"/>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обязательно закройте входную дверь на замок – это защитит квартиру от возможного проникновения мародеров.</w:t>
      </w:r>
    </w:p>
    <w:p w:rsidR="000D52A7" w:rsidRPr="000D52A7" w:rsidRDefault="000D52A7" w:rsidP="000D52A7">
      <w:pPr>
        <w:numPr>
          <w:ilvl w:val="0"/>
          <w:numId w:val="2"/>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Не допускайте паники, истерики и спешки. Помещение покидайте организованно.</w:t>
      </w:r>
    </w:p>
    <w:p w:rsidR="000D52A7" w:rsidRPr="000D52A7" w:rsidRDefault="000D52A7" w:rsidP="000D52A7">
      <w:pPr>
        <w:numPr>
          <w:ilvl w:val="0"/>
          <w:numId w:val="2"/>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Возвращайтесь в покинутое помещение только после разрешения ответственных лиц.</w:t>
      </w:r>
    </w:p>
    <w:p w:rsidR="000D52A7" w:rsidRPr="000D52A7" w:rsidRDefault="000D52A7" w:rsidP="000D52A7">
      <w:pPr>
        <w:numPr>
          <w:ilvl w:val="0"/>
          <w:numId w:val="2"/>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Помните, что от согласованности и четкости ваших действий будет зависеть жизнь и здоровье многих людей.</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b/>
          <w:bCs/>
          <w:color w:val="3C4052"/>
          <w:spacing w:val="0"/>
          <w:sz w:val="16"/>
          <w:lang w:eastAsia="ru-RU"/>
        </w:rPr>
        <w:t>ПОВЕДЕНИЕ В ТОЛПЕ</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Избегайте больших скоплений людей.</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Не присоединяйтесь к толпе, как бы ни хотелось посмотреть на происходящие события.</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оказались в толпе, позвольте ей нести вас, но попытайтесь выбраться из неё.</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Глубоко вдохните и разведите согнутые в локтях руки чуть в стороны, чтобы грудная клетка не была сдавлена.</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Стремитесь оказаться подальше от высоких и крупных людей, людей с громоздкими предметами и большими сумками.</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Любыми способами старайтесь удержаться на ногах.</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Не держите руки в карманах.</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lastRenderedPageBreak/>
        <w:t>Двигаясь, поднимайте ноги как можно выше, ставьте ногу на полную стопу, не семените, не поднимайтесь на цыпочки.</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что-то уронили, ни в коем случае не наклоняйтесь, чтобы поднять.</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встать не удается, свернитесь клубком, защитите голову предплечьями, а ладонями прикройте затылок.</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Легче всего укрыться от толпы в углах зала или вблизи стен, но сложнее оттуда добираться до выхода.</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При возникновении паники старайтесь сохранить спокойствие и способность трезво оценивать ситуацию.</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Не присоединяйтесь к митингующим "ради интереса". Сначала узнайте, санкционирован ли митинг, за что агитируют выступающие люди.</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Не вступайте в незарегистрированные организации. Участие в мероприятиях таких организаций может повлечь уголовное наказание.</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b/>
          <w:bCs/>
          <w:color w:val="3C4052"/>
          <w:spacing w:val="0"/>
          <w:sz w:val="16"/>
          <w:lang w:eastAsia="ru-RU"/>
        </w:rPr>
        <w:t>ЗАХВАТ В ЗАЛОЖНИКИ</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Во всех случаях ваша жизнь становится предметом торга для террористов.</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Захват может произойти в транспорте, в учреждении, на улице, в квартире.</w:t>
      </w:r>
    </w:p>
    <w:p w:rsidR="000D52A7" w:rsidRPr="000D52A7" w:rsidRDefault="000D52A7" w:rsidP="000D52A7">
      <w:pPr>
        <w:shd w:val="clear" w:color="auto" w:fill="FFFFFF"/>
        <w:spacing w:before="100" w:beforeAutospacing="1" w:after="100" w:afterAutospacing="1" w:line="240" w:lineRule="auto"/>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вы оказались в заложниках, рекомендуем придерживаться следующих правил поведения:</w:t>
      </w:r>
    </w:p>
    <w:p w:rsidR="000D52A7" w:rsidRPr="000D52A7" w:rsidRDefault="000D52A7" w:rsidP="000D52A7">
      <w:pPr>
        <w:numPr>
          <w:ilvl w:val="0"/>
          <w:numId w:val="3"/>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D52A7" w:rsidRPr="000D52A7" w:rsidRDefault="000D52A7" w:rsidP="000D52A7">
      <w:pPr>
        <w:numPr>
          <w:ilvl w:val="0"/>
          <w:numId w:val="3"/>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будьте готовы к применению террористами повязок на глаза, кляпов, наручников или веревок;</w:t>
      </w:r>
    </w:p>
    <w:p w:rsidR="000D52A7" w:rsidRPr="000D52A7" w:rsidRDefault="000D52A7" w:rsidP="000D52A7">
      <w:pPr>
        <w:numPr>
          <w:ilvl w:val="0"/>
          <w:numId w:val="3"/>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D52A7" w:rsidRPr="000D52A7" w:rsidRDefault="000D52A7" w:rsidP="000D52A7">
      <w:pPr>
        <w:numPr>
          <w:ilvl w:val="0"/>
          <w:numId w:val="3"/>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0D52A7" w:rsidRPr="000D52A7" w:rsidRDefault="000D52A7" w:rsidP="000D52A7">
      <w:pPr>
        <w:numPr>
          <w:ilvl w:val="0"/>
          <w:numId w:val="3"/>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вас заставляют выйти из помещения, говоря, что вы взяты в заложники, не сопротивляйтесь;</w:t>
      </w:r>
    </w:p>
    <w:p w:rsidR="000D52A7" w:rsidRPr="000D52A7" w:rsidRDefault="000D52A7" w:rsidP="000D52A7">
      <w:pPr>
        <w:numPr>
          <w:ilvl w:val="0"/>
          <w:numId w:val="3"/>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D52A7" w:rsidRPr="000D52A7" w:rsidRDefault="000D52A7" w:rsidP="000D52A7">
      <w:pPr>
        <w:numPr>
          <w:ilvl w:val="0"/>
          <w:numId w:val="3"/>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0D52A7" w:rsidRPr="000D52A7" w:rsidRDefault="000D52A7" w:rsidP="000D52A7">
      <w:pPr>
        <w:numPr>
          <w:ilvl w:val="0"/>
          <w:numId w:val="3"/>
        </w:numPr>
        <w:shd w:val="clear" w:color="auto" w:fill="FFFFFF"/>
        <w:spacing w:after="0" w:line="240" w:lineRule="auto"/>
        <w:ind w:left="1069"/>
        <w:rPr>
          <w:rFonts w:ascii="Arial" w:eastAsia="Times New Roman" w:hAnsi="Arial" w:cs="Arial"/>
          <w:color w:val="3C4052"/>
          <w:spacing w:val="0"/>
          <w:sz w:val="16"/>
          <w:szCs w:val="16"/>
          <w:lang w:eastAsia="ru-RU"/>
        </w:rPr>
      </w:pPr>
      <w:r w:rsidRPr="000D52A7">
        <w:rPr>
          <w:rFonts w:ascii="Arial" w:eastAsia="Times New Roman" w:hAnsi="Arial" w:cs="Arial"/>
          <w:color w:val="3C4052"/>
          <w:spacing w:val="0"/>
          <w:sz w:val="16"/>
          <w:szCs w:val="16"/>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0D52A7" w:rsidRDefault="000D52A7"/>
    <w:p w:rsidR="000D52A7" w:rsidRDefault="000D52A7" w:rsidP="000D52A7"/>
    <w:p w:rsidR="000D52A7" w:rsidRDefault="000D52A7" w:rsidP="000D52A7">
      <w:pPr>
        <w:pStyle w:val="1"/>
        <w:shd w:val="clear" w:color="auto" w:fill="FFFFFF"/>
        <w:spacing w:before="87" w:beforeAutospacing="0" w:after="87" w:afterAutospacing="0"/>
        <w:jc w:val="center"/>
      </w:pPr>
      <w:r>
        <w:tab/>
      </w:r>
    </w:p>
    <w:p w:rsidR="000D52A7" w:rsidRDefault="000D52A7" w:rsidP="000D52A7">
      <w:pPr>
        <w:pStyle w:val="1"/>
        <w:shd w:val="clear" w:color="auto" w:fill="FFFFFF"/>
        <w:spacing w:before="87" w:beforeAutospacing="0" w:after="87" w:afterAutospacing="0"/>
        <w:jc w:val="center"/>
      </w:pPr>
    </w:p>
    <w:p w:rsidR="000D52A7" w:rsidRDefault="000D52A7" w:rsidP="000D52A7">
      <w:pPr>
        <w:pStyle w:val="1"/>
        <w:shd w:val="clear" w:color="auto" w:fill="FFFFFF"/>
        <w:spacing w:before="87" w:beforeAutospacing="0" w:after="87" w:afterAutospacing="0"/>
        <w:jc w:val="center"/>
      </w:pPr>
    </w:p>
    <w:p w:rsidR="000D52A7" w:rsidRDefault="000D52A7" w:rsidP="000D52A7">
      <w:pPr>
        <w:pStyle w:val="1"/>
        <w:shd w:val="clear" w:color="auto" w:fill="FFFFFF"/>
        <w:spacing w:before="87" w:beforeAutospacing="0" w:after="87" w:afterAutospacing="0"/>
        <w:jc w:val="center"/>
      </w:pPr>
    </w:p>
    <w:p w:rsidR="000D52A7" w:rsidRDefault="000D52A7" w:rsidP="000D52A7">
      <w:pPr>
        <w:pStyle w:val="1"/>
        <w:shd w:val="clear" w:color="auto" w:fill="FFFFFF"/>
        <w:spacing w:before="87" w:beforeAutospacing="0" w:after="87" w:afterAutospacing="0"/>
        <w:jc w:val="center"/>
        <w:rPr>
          <w:bCs w:val="0"/>
          <w:color w:val="555555"/>
          <w:sz w:val="21"/>
          <w:szCs w:val="21"/>
        </w:rPr>
      </w:pPr>
      <w:r w:rsidRPr="000D52A7">
        <w:rPr>
          <w:bCs w:val="0"/>
          <w:color w:val="555555"/>
          <w:sz w:val="21"/>
          <w:szCs w:val="21"/>
        </w:rPr>
        <w:t xml:space="preserve">ПАМЯТКА </w:t>
      </w:r>
    </w:p>
    <w:p w:rsidR="000D52A7" w:rsidRPr="00825430" w:rsidRDefault="000D52A7" w:rsidP="000D52A7">
      <w:pPr>
        <w:pStyle w:val="1"/>
        <w:shd w:val="clear" w:color="auto" w:fill="FFFFFF"/>
        <w:spacing w:before="87" w:beforeAutospacing="0" w:after="87" w:afterAutospacing="0"/>
        <w:jc w:val="center"/>
        <w:rPr>
          <w:bCs w:val="0"/>
          <w:color w:val="555555"/>
          <w:sz w:val="24"/>
          <w:szCs w:val="24"/>
        </w:rPr>
      </w:pPr>
      <w:r w:rsidRPr="00825430">
        <w:rPr>
          <w:bCs w:val="0"/>
          <w:color w:val="555555"/>
          <w:sz w:val="24"/>
          <w:szCs w:val="24"/>
        </w:rPr>
        <w:t>О действиях педагогического коллектива и учащихся МБУ ДО 2ЦДТ»  при</w:t>
      </w:r>
      <w:r w:rsidRPr="00825430">
        <w:rPr>
          <w:rFonts w:ascii="Segoe UI" w:hAnsi="Segoe UI" w:cs="Segoe UI"/>
          <w:b w:val="0"/>
          <w:bCs w:val="0"/>
          <w:color w:val="555555"/>
          <w:sz w:val="24"/>
          <w:szCs w:val="24"/>
        </w:rPr>
        <w:t xml:space="preserve"> </w:t>
      </w:r>
      <w:r w:rsidRPr="00825430">
        <w:rPr>
          <w:bCs w:val="0"/>
          <w:color w:val="555555"/>
          <w:sz w:val="24"/>
          <w:szCs w:val="24"/>
        </w:rPr>
        <w:t>возникновении угрозы террористического акта на территории учебного заведения</w:t>
      </w:r>
    </w:p>
    <w:p w:rsidR="00825430" w:rsidRDefault="000D52A7" w:rsidP="000D52A7">
      <w:pPr>
        <w:shd w:val="clear" w:color="auto" w:fill="FFFFFF"/>
        <w:spacing w:after="87" w:line="240" w:lineRule="auto"/>
        <w:rPr>
          <w:rFonts w:eastAsia="Times New Roman"/>
          <w:b/>
          <w:color w:val="555555"/>
          <w:spacing w:val="0"/>
          <w:sz w:val="24"/>
          <w:szCs w:val="24"/>
          <w:lang w:eastAsia="ru-RU"/>
        </w:rPr>
      </w:pPr>
      <w:r>
        <w:rPr>
          <w:rFonts w:eastAsia="Times New Roman"/>
          <w:b/>
          <w:color w:val="555555"/>
          <w:spacing w:val="0"/>
          <w:sz w:val="24"/>
          <w:szCs w:val="24"/>
          <w:lang w:eastAsia="ru-RU"/>
        </w:rPr>
        <w:t xml:space="preserve">    </w:t>
      </w:r>
      <w:r w:rsidR="00825430">
        <w:rPr>
          <w:rFonts w:eastAsia="Times New Roman"/>
          <w:b/>
          <w:color w:val="555555"/>
          <w:spacing w:val="0"/>
          <w:sz w:val="24"/>
          <w:szCs w:val="24"/>
          <w:lang w:eastAsia="ru-RU"/>
        </w:rPr>
        <w:t xml:space="preserve">    </w:t>
      </w:r>
    </w:p>
    <w:p w:rsidR="000D52A7" w:rsidRPr="000D52A7" w:rsidRDefault="000D52A7" w:rsidP="000D52A7">
      <w:pPr>
        <w:shd w:val="clear" w:color="auto" w:fill="FFFFFF"/>
        <w:spacing w:after="87" w:line="240" w:lineRule="auto"/>
        <w:rPr>
          <w:rFonts w:eastAsia="Times New Roman"/>
          <w:b/>
          <w:color w:val="555555"/>
          <w:spacing w:val="0"/>
          <w:sz w:val="24"/>
          <w:szCs w:val="24"/>
          <w:lang w:eastAsia="ru-RU"/>
        </w:rPr>
      </w:pPr>
      <w:r w:rsidRPr="000D52A7">
        <w:rPr>
          <w:rFonts w:eastAsia="Times New Roman"/>
          <w:b/>
          <w:color w:val="555555"/>
          <w:spacing w:val="0"/>
          <w:sz w:val="24"/>
          <w:szCs w:val="24"/>
          <w:lang w:eastAsia="ru-RU"/>
        </w:rPr>
        <w:t>1.В случае обнаружения на территории учебного заведения предметов, имеющих вид взрывного устройства, необходимо:</w:t>
      </w:r>
      <w:r w:rsidRPr="000D52A7">
        <w:rPr>
          <w:rFonts w:eastAsia="Times New Roman"/>
          <w:b/>
          <w:color w:val="555555"/>
          <w:spacing w:val="0"/>
          <w:sz w:val="24"/>
          <w:szCs w:val="24"/>
          <w:lang w:eastAsia="ru-RU"/>
        </w:rPr>
        <w:br/>
        <w:t>– доложить директору учреждения об обнаружении;</w:t>
      </w:r>
      <w:r w:rsidRPr="000D52A7">
        <w:rPr>
          <w:rFonts w:eastAsia="Times New Roman"/>
          <w:b/>
          <w:color w:val="555555"/>
          <w:spacing w:val="0"/>
          <w:sz w:val="24"/>
          <w:szCs w:val="24"/>
          <w:lang w:eastAsia="ru-RU"/>
        </w:rPr>
        <w:br/>
        <w:t>– не вскрывая и не трогая предмет, зафиксировать время его обнаружения, немедленно сообщить в дежурную часть милиции;</w:t>
      </w:r>
      <w:r w:rsidRPr="000D52A7">
        <w:rPr>
          <w:rFonts w:eastAsia="Times New Roman"/>
          <w:b/>
          <w:color w:val="555555"/>
          <w:spacing w:val="0"/>
          <w:sz w:val="24"/>
          <w:szCs w:val="24"/>
          <w:lang w:eastAsia="ru-RU"/>
        </w:rPr>
        <w:br/>
        <w:t>– принять меры, исключающие доступ детей, других посторонних лиц к месту обнаружения подозрительных предметов;</w:t>
      </w:r>
      <w:r w:rsidRPr="000D52A7">
        <w:rPr>
          <w:rFonts w:eastAsia="Times New Roman"/>
          <w:b/>
          <w:color w:val="555555"/>
          <w:spacing w:val="0"/>
          <w:sz w:val="24"/>
          <w:szCs w:val="24"/>
          <w:lang w:eastAsia="ru-RU"/>
        </w:rPr>
        <w:br/>
        <w:t>– совместно с прибывшими сотрудниками УВД, ГО, ЧС эвакуировать на безопасное расстояние детей и сотрудников учреждения;</w:t>
      </w:r>
      <w:r w:rsidRPr="000D52A7">
        <w:rPr>
          <w:rFonts w:eastAsia="Times New Roman"/>
          <w:b/>
          <w:color w:val="555555"/>
          <w:spacing w:val="0"/>
          <w:sz w:val="24"/>
          <w:szCs w:val="24"/>
          <w:lang w:eastAsia="ru-RU"/>
        </w:rPr>
        <w:br/>
        <w:t>– обеспечить возможность беспрепятственного подъезда к месту обнаружения подозрительного предмета автотранспорта с лицами, прибывшими для расследования происшествия.</w:t>
      </w:r>
    </w:p>
    <w:p w:rsidR="000D52A7" w:rsidRPr="000D52A7" w:rsidRDefault="000D52A7" w:rsidP="000D52A7">
      <w:pPr>
        <w:shd w:val="clear" w:color="auto" w:fill="FFFFFF"/>
        <w:spacing w:after="87" w:line="240" w:lineRule="auto"/>
        <w:rPr>
          <w:rFonts w:eastAsia="Times New Roman"/>
          <w:b/>
          <w:color w:val="555555"/>
          <w:spacing w:val="0"/>
          <w:sz w:val="24"/>
          <w:szCs w:val="24"/>
          <w:lang w:eastAsia="ru-RU"/>
        </w:rPr>
      </w:pPr>
      <w:r w:rsidRPr="000D52A7">
        <w:rPr>
          <w:rFonts w:eastAsia="Times New Roman"/>
          <w:b/>
          <w:color w:val="555555"/>
          <w:spacing w:val="0"/>
          <w:sz w:val="24"/>
          <w:szCs w:val="24"/>
          <w:lang w:eastAsia="ru-RU"/>
        </w:rPr>
        <w:t>В данном случае категорически запрещается:</w:t>
      </w:r>
    </w:p>
    <w:p w:rsidR="000D52A7" w:rsidRPr="000D52A7" w:rsidRDefault="000D52A7" w:rsidP="000D52A7">
      <w:pPr>
        <w:shd w:val="clear" w:color="auto" w:fill="FFFFFF"/>
        <w:spacing w:after="87" w:line="240" w:lineRule="auto"/>
        <w:rPr>
          <w:rFonts w:eastAsia="Times New Roman"/>
          <w:b/>
          <w:color w:val="555555"/>
          <w:spacing w:val="0"/>
          <w:sz w:val="24"/>
          <w:szCs w:val="24"/>
          <w:lang w:eastAsia="ru-RU"/>
        </w:rPr>
      </w:pPr>
      <w:r w:rsidRPr="000D52A7">
        <w:rPr>
          <w:rFonts w:eastAsia="Times New Roman"/>
          <w:b/>
          <w:color w:val="555555"/>
          <w:spacing w:val="0"/>
          <w:sz w:val="24"/>
          <w:szCs w:val="24"/>
          <w:lang w:eastAsia="ru-RU"/>
        </w:rPr>
        <w:t>– дотрагиваться до взрывного предмета;</w:t>
      </w:r>
      <w:r w:rsidRPr="000D52A7">
        <w:rPr>
          <w:rFonts w:eastAsia="Times New Roman"/>
          <w:b/>
          <w:color w:val="555555"/>
          <w:spacing w:val="0"/>
          <w:sz w:val="24"/>
          <w:szCs w:val="24"/>
          <w:lang w:eastAsia="ru-RU"/>
        </w:rPr>
        <w:br/>
        <w:t>– оказывать на предмет какое-либо механическое воздействие;</w:t>
      </w:r>
      <w:r w:rsidRPr="000D52A7">
        <w:rPr>
          <w:rFonts w:eastAsia="Times New Roman"/>
          <w:b/>
          <w:color w:val="555555"/>
          <w:spacing w:val="0"/>
          <w:sz w:val="24"/>
          <w:szCs w:val="24"/>
          <w:lang w:eastAsia="ru-RU"/>
        </w:rPr>
        <w:br/>
        <w:t>– приближаться к вышеуказанному предмету.</w:t>
      </w:r>
    </w:p>
    <w:p w:rsidR="000D52A7" w:rsidRPr="000D52A7" w:rsidRDefault="000D52A7" w:rsidP="000D52A7">
      <w:pPr>
        <w:shd w:val="clear" w:color="auto" w:fill="FFFFFF"/>
        <w:spacing w:after="87" w:line="240" w:lineRule="auto"/>
        <w:rPr>
          <w:rFonts w:eastAsia="Times New Roman"/>
          <w:b/>
          <w:color w:val="555555"/>
          <w:spacing w:val="0"/>
          <w:sz w:val="24"/>
          <w:szCs w:val="24"/>
          <w:lang w:eastAsia="ru-RU"/>
        </w:rPr>
      </w:pPr>
      <w:proofErr w:type="gramStart"/>
      <w:r w:rsidRPr="000D52A7">
        <w:rPr>
          <w:rFonts w:eastAsia="Times New Roman"/>
          <w:b/>
          <w:color w:val="555555"/>
          <w:spacing w:val="0"/>
          <w:sz w:val="24"/>
          <w:szCs w:val="24"/>
          <w:lang w:eastAsia="ru-RU"/>
        </w:rPr>
        <w:t>2.В случае поступления в учебное учреждение угрозы террористического акта по телефону, необходимо:</w:t>
      </w:r>
      <w:r w:rsidRPr="000D52A7">
        <w:rPr>
          <w:rFonts w:eastAsia="Times New Roman"/>
          <w:b/>
          <w:color w:val="555555"/>
          <w:spacing w:val="0"/>
          <w:sz w:val="24"/>
          <w:szCs w:val="24"/>
          <w:lang w:eastAsia="ru-RU"/>
        </w:rPr>
        <w:br/>
        <w:t>– доложить директору учреждения о звонке;</w:t>
      </w:r>
      <w:r w:rsidRPr="000D52A7">
        <w:rPr>
          <w:rFonts w:eastAsia="Times New Roman"/>
          <w:b/>
          <w:color w:val="555555"/>
          <w:spacing w:val="0"/>
          <w:sz w:val="24"/>
          <w:szCs w:val="24"/>
          <w:lang w:eastAsia="ru-RU"/>
        </w:rPr>
        <w:br/>
        <w:t>– в ходе разговора со звонившим, постараться определить его пол, возраст, особенности речи, обратить внимание на звуковой фон места, с которого ведется разговор;</w:t>
      </w:r>
      <w:r w:rsidRPr="000D52A7">
        <w:rPr>
          <w:rFonts w:eastAsia="Times New Roman"/>
          <w:b/>
          <w:color w:val="555555"/>
          <w:spacing w:val="0"/>
          <w:sz w:val="24"/>
          <w:szCs w:val="24"/>
          <w:lang w:eastAsia="ru-RU"/>
        </w:rPr>
        <w:br/>
        <w:t>– немедленно сообщить о звонке в дежурную часть милиции;</w:t>
      </w:r>
      <w:r w:rsidRPr="000D52A7">
        <w:rPr>
          <w:rFonts w:eastAsia="Times New Roman"/>
          <w:b/>
          <w:color w:val="555555"/>
          <w:spacing w:val="0"/>
          <w:sz w:val="24"/>
          <w:szCs w:val="24"/>
          <w:lang w:eastAsia="ru-RU"/>
        </w:rPr>
        <w:br/>
        <w:t>– в дальнейшем действовать по указанию прибывших сотрудников ОВД, ГО, ЧС.</w:t>
      </w:r>
      <w:proofErr w:type="gramEnd"/>
    </w:p>
    <w:p w:rsidR="000D52A7" w:rsidRPr="000D52A7" w:rsidRDefault="000D52A7" w:rsidP="000D52A7">
      <w:pPr>
        <w:shd w:val="clear" w:color="auto" w:fill="FFFFFF"/>
        <w:spacing w:after="87" w:line="240" w:lineRule="auto"/>
        <w:rPr>
          <w:rFonts w:eastAsia="Times New Roman"/>
          <w:b/>
          <w:color w:val="555555"/>
          <w:spacing w:val="0"/>
          <w:sz w:val="24"/>
          <w:szCs w:val="24"/>
          <w:lang w:eastAsia="ru-RU"/>
        </w:rPr>
      </w:pPr>
      <w:proofErr w:type="gramStart"/>
      <w:r w:rsidRPr="000D52A7">
        <w:rPr>
          <w:rFonts w:eastAsia="Times New Roman"/>
          <w:b/>
          <w:color w:val="555555"/>
          <w:spacing w:val="0"/>
          <w:sz w:val="24"/>
          <w:szCs w:val="24"/>
          <w:lang w:eastAsia="ru-RU"/>
        </w:rPr>
        <w:t>3.В случае совершения террористического акта на территории учебного заведения, необходимо:</w:t>
      </w:r>
      <w:r w:rsidRPr="000D52A7">
        <w:rPr>
          <w:rFonts w:eastAsia="Times New Roman"/>
          <w:b/>
          <w:color w:val="555555"/>
          <w:spacing w:val="0"/>
          <w:sz w:val="24"/>
          <w:szCs w:val="24"/>
          <w:lang w:eastAsia="ru-RU"/>
        </w:rPr>
        <w:br/>
        <w:t>– сообщить о случившемся в дежурную часть милиции;</w:t>
      </w:r>
      <w:r w:rsidRPr="000D52A7">
        <w:rPr>
          <w:rFonts w:eastAsia="Times New Roman"/>
          <w:b/>
          <w:color w:val="555555"/>
          <w:spacing w:val="0"/>
          <w:sz w:val="24"/>
          <w:szCs w:val="24"/>
          <w:lang w:eastAsia="ru-RU"/>
        </w:rPr>
        <w:br/>
        <w:t>– совместно с сотрудниками ОВД, ГО, ЧС эвакуировать на безопасное расстояние детей и сотрудников учебного учреждения;</w:t>
      </w:r>
      <w:r w:rsidRPr="000D52A7">
        <w:rPr>
          <w:rFonts w:eastAsia="Times New Roman"/>
          <w:b/>
          <w:color w:val="555555"/>
          <w:spacing w:val="0"/>
          <w:sz w:val="24"/>
          <w:szCs w:val="24"/>
          <w:lang w:eastAsia="ru-RU"/>
        </w:rPr>
        <w:br/>
        <w:t>– обеспечить присутствие очевидцев до прибытия оперативно-следственной группы;</w:t>
      </w:r>
      <w:r w:rsidRPr="000D52A7">
        <w:rPr>
          <w:rFonts w:eastAsia="Times New Roman"/>
          <w:b/>
          <w:color w:val="555555"/>
          <w:spacing w:val="0"/>
          <w:sz w:val="24"/>
          <w:szCs w:val="24"/>
          <w:lang w:eastAsia="ru-RU"/>
        </w:rPr>
        <w:br/>
        <w:t>– детям необходимо соблюдать спокойствие, выходить из помещения строго в соответствии с указаниями педагогов;</w:t>
      </w:r>
      <w:proofErr w:type="gramEnd"/>
      <w:r w:rsidRPr="000D52A7">
        <w:rPr>
          <w:rFonts w:eastAsia="Times New Roman"/>
          <w:b/>
          <w:color w:val="555555"/>
          <w:spacing w:val="0"/>
          <w:sz w:val="24"/>
          <w:szCs w:val="24"/>
          <w:lang w:eastAsia="ru-RU"/>
        </w:rPr>
        <w:br/>
        <w:t>– в дальнейшем действовать по указанию прибывших сотрудников ОВД, ГО, ЧС.</w:t>
      </w:r>
    </w:p>
    <w:p w:rsidR="00825430" w:rsidRDefault="000D52A7" w:rsidP="000D52A7">
      <w:pPr>
        <w:shd w:val="clear" w:color="auto" w:fill="FFFFFF"/>
        <w:spacing w:after="87" w:line="240" w:lineRule="auto"/>
        <w:rPr>
          <w:rFonts w:eastAsia="Times New Roman"/>
          <w:b/>
          <w:color w:val="555555"/>
          <w:spacing w:val="0"/>
          <w:sz w:val="24"/>
          <w:szCs w:val="24"/>
          <w:lang w:eastAsia="ru-RU"/>
        </w:rPr>
      </w:pPr>
      <w:r w:rsidRPr="000D52A7">
        <w:rPr>
          <w:rFonts w:eastAsia="Times New Roman"/>
          <w:b/>
          <w:color w:val="555555"/>
          <w:spacing w:val="0"/>
          <w:sz w:val="24"/>
          <w:szCs w:val="24"/>
          <w:lang w:eastAsia="ru-RU"/>
        </w:rPr>
        <w:t>4.В случае нападения на учебное заведение, необходимо:</w:t>
      </w:r>
      <w:r w:rsidRPr="000D52A7">
        <w:rPr>
          <w:rFonts w:eastAsia="Times New Roman"/>
          <w:b/>
          <w:color w:val="555555"/>
          <w:spacing w:val="0"/>
          <w:sz w:val="24"/>
          <w:szCs w:val="24"/>
          <w:lang w:eastAsia="ru-RU"/>
        </w:rPr>
        <w:br/>
        <w:t>– оповестить сотрудников учреждения;</w:t>
      </w:r>
      <w:r w:rsidRPr="000D52A7">
        <w:rPr>
          <w:rFonts w:eastAsia="Times New Roman"/>
          <w:b/>
          <w:color w:val="555555"/>
          <w:spacing w:val="0"/>
          <w:sz w:val="24"/>
          <w:szCs w:val="24"/>
          <w:lang w:eastAsia="ru-RU"/>
        </w:rPr>
        <w:br/>
        <w:t>– сообщить</w:t>
      </w:r>
      <w:r w:rsidR="00825430">
        <w:rPr>
          <w:rFonts w:eastAsia="Times New Roman"/>
          <w:b/>
          <w:color w:val="555555"/>
          <w:spacing w:val="0"/>
          <w:sz w:val="24"/>
          <w:szCs w:val="24"/>
          <w:lang w:eastAsia="ru-RU"/>
        </w:rPr>
        <w:t xml:space="preserve"> о нападении в дежурную часть по</w:t>
      </w:r>
      <w:r w:rsidRPr="000D52A7">
        <w:rPr>
          <w:rFonts w:eastAsia="Times New Roman"/>
          <w:b/>
          <w:color w:val="555555"/>
          <w:spacing w:val="0"/>
          <w:sz w:val="24"/>
          <w:szCs w:val="24"/>
          <w:lang w:eastAsia="ru-RU"/>
        </w:rPr>
        <w:t>лиции;</w:t>
      </w:r>
      <w:r w:rsidRPr="000D52A7">
        <w:rPr>
          <w:rFonts w:eastAsia="Times New Roman"/>
          <w:b/>
          <w:color w:val="555555"/>
          <w:spacing w:val="0"/>
          <w:sz w:val="24"/>
          <w:szCs w:val="24"/>
          <w:lang w:eastAsia="ru-RU"/>
        </w:rPr>
        <w:br/>
        <w:t>– принять меры по укрытию детей и сотрудников учреждения в безопасное место;</w:t>
      </w:r>
      <w:r w:rsidRPr="000D52A7">
        <w:rPr>
          <w:rFonts w:eastAsia="Times New Roman"/>
          <w:b/>
          <w:color w:val="555555"/>
          <w:spacing w:val="0"/>
          <w:sz w:val="24"/>
          <w:szCs w:val="24"/>
          <w:lang w:eastAsia="ru-RU"/>
        </w:rPr>
        <w:br/>
        <w:t>– в дальнейшем действовать по указанию прибывших сотрудников ОВД, ГО, ЧС.</w:t>
      </w:r>
      <w:r w:rsidRPr="000D52A7">
        <w:rPr>
          <w:rFonts w:eastAsia="Times New Roman"/>
          <w:b/>
          <w:color w:val="555555"/>
          <w:spacing w:val="0"/>
          <w:sz w:val="24"/>
          <w:szCs w:val="24"/>
          <w:lang w:eastAsia="ru-RU"/>
        </w:rPr>
        <w:br/>
      </w:r>
    </w:p>
    <w:p w:rsidR="000D52A7" w:rsidRPr="000D52A7" w:rsidRDefault="00825430" w:rsidP="000D52A7">
      <w:pPr>
        <w:shd w:val="clear" w:color="auto" w:fill="FFFFFF"/>
        <w:spacing w:after="87" w:line="240" w:lineRule="auto"/>
        <w:rPr>
          <w:rFonts w:eastAsia="Times New Roman"/>
          <w:b/>
          <w:color w:val="555555"/>
          <w:spacing w:val="0"/>
          <w:sz w:val="24"/>
          <w:szCs w:val="24"/>
          <w:lang w:eastAsia="ru-RU"/>
        </w:rPr>
      </w:pPr>
      <w:r>
        <w:rPr>
          <w:rFonts w:eastAsia="Times New Roman"/>
          <w:b/>
          <w:color w:val="555555"/>
          <w:spacing w:val="0"/>
          <w:sz w:val="24"/>
          <w:szCs w:val="24"/>
          <w:lang w:eastAsia="ru-RU"/>
        </w:rPr>
        <w:t xml:space="preserve">   </w:t>
      </w:r>
      <w:r w:rsidR="000D52A7" w:rsidRPr="000D52A7">
        <w:rPr>
          <w:rFonts w:eastAsia="Times New Roman"/>
          <w:b/>
          <w:color w:val="555555"/>
          <w:spacing w:val="0"/>
          <w:sz w:val="24"/>
          <w:szCs w:val="24"/>
          <w:lang w:eastAsia="ru-RU"/>
        </w:rPr>
        <w:t>Уважаемые учащиеся и педагоги!</w:t>
      </w:r>
      <w:r w:rsidR="000D52A7" w:rsidRPr="000D52A7">
        <w:rPr>
          <w:rFonts w:eastAsia="Times New Roman"/>
          <w:b/>
          <w:color w:val="555555"/>
          <w:spacing w:val="0"/>
          <w:sz w:val="24"/>
          <w:szCs w:val="24"/>
          <w:lang w:eastAsia="ru-RU"/>
        </w:rPr>
        <w:br/>
        <w:t>От Вас и Ваших грамотных действий зависят Ваша жизнь,</w:t>
      </w:r>
      <w:r w:rsidR="000D52A7" w:rsidRPr="000D52A7">
        <w:rPr>
          <w:rFonts w:eastAsia="Times New Roman"/>
          <w:b/>
          <w:color w:val="555555"/>
          <w:spacing w:val="0"/>
          <w:sz w:val="24"/>
          <w:szCs w:val="24"/>
          <w:lang w:eastAsia="ru-RU"/>
        </w:rPr>
        <w:br/>
        <w:t>жизнь и здоровье окружающих Вас детей и сотрудников.</w:t>
      </w:r>
    </w:p>
    <w:p w:rsidR="00825430" w:rsidRDefault="00825430" w:rsidP="000D52A7">
      <w:pPr>
        <w:shd w:val="clear" w:color="auto" w:fill="FFFFFF"/>
        <w:spacing w:after="87" w:line="240" w:lineRule="auto"/>
        <w:rPr>
          <w:rFonts w:eastAsia="Times New Roman"/>
          <w:b/>
          <w:color w:val="555555"/>
          <w:spacing w:val="0"/>
          <w:sz w:val="24"/>
          <w:szCs w:val="24"/>
          <w:lang w:eastAsia="ru-RU"/>
        </w:rPr>
      </w:pPr>
    </w:p>
    <w:p w:rsidR="00825430" w:rsidRDefault="00825430" w:rsidP="000D52A7">
      <w:pPr>
        <w:shd w:val="clear" w:color="auto" w:fill="FFFFFF"/>
        <w:spacing w:after="87" w:line="240" w:lineRule="auto"/>
        <w:rPr>
          <w:rFonts w:eastAsia="Times New Roman"/>
          <w:b/>
          <w:color w:val="555555"/>
          <w:spacing w:val="0"/>
          <w:sz w:val="24"/>
          <w:szCs w:val="24"/>
          <w:lang w:eastAsia="ru-RU"/>
        </w:rPr>
      </w:pPr>
    </w:p>
    <w:p w:rsidR="00825430" w:rsidRDefault="00825430" w:rsidP="000D52A7">
      <w:pPr>
        <w:shd w:val="clear" w:color="auto" w:fill="FFFFFF"/>
        <w:spacing w:after="87" w:line="240" w:lineRule="auto"/>
        <w:rPr>
          <w:rFonts w:eastAsia="Times New Roman"/>
          <w:b/>
          <w:color w:val="555555"/>
          <w:spacing w:val="0"/>
          <w:sz w:val="24"/>
          <w:szCs w:val="24"/>
          <w:lang w:eastAsia="ru-RU"/>
        </w:rPr>
      </w:pPr>
    </w:p>
    <w:p w:rsidR="00825430" w:rsidRDefault="00825430" w:rsidP="000D52A7">
      <w:pPr>
        <w:shd w:val="clear" w:color="auto" w:fill="FFFFFF"/>
        <w:spacing w:after="87" w:line="240" w:lineRule="auto"/>
        <w:rPr>
          <w:rFonts w:eastAsia="Times New Roman"/>
          <w:b/>
          <w:color w:val="555555"/>
          <w:spacing w:val="0"/>
          <w:sz w:val="24"/>
          <w:szCs w:val="24"/>
          <w:lang w:eastAsia="ru-RU"/>
        </w:rPr>
      </w:pPr>
      <w:r>
        <w:rPr>
          <w:rFonts w:eastAsia="Times New Roman"/>
          <w:b/>
          <w:color w:val="555555"/>
          <w:spacing w:val="0"/>
          <w:sz w:val="24"/>
          <w:szCs w:val="24"/>
          <w:lang w:eastAsia="ru-RU"/>
        </w:rPr>
        <w:lastRenderedPageBreak/>
        <w:t xml:space="preserve">                                                         </w:t>
      </w:r>
      <w:r w:rsidR="000D52A7" w:rsidRPr="000D52A7">
        <w:rPr>
          <w:rFonts w:eastAsia="Times New Roman"/>
          <w:b/>
          <w:color w:val="555555"/>
          <w:spacing w:val="0"/>
          <w:sz w:val="24"/>
          <w:szCs w:val="24"/>
          <w:lang w:eastAsia="ru-RU"/>
        </w:rPr>
        <w:t>ИНСТРУКЦИЯ</w:t>
      </w:r>
      <w:r w:rsidR="000D52A7" w:rsidRPr="000D52A7">
        <w:rPr>
          <w:rFonts w:eastAsia="Times New Roman"/>
          <w:b/>
          <w:color w:val="555555"/>
          <w:spacing w:val="0"/>
          <w:sz w:val="24"/>
          <w:szCs w:val="24"/>
          <w:lang w:eastAsia="ru-RU"/>
        </w:rPr>
        <w:br/>
        <w:t>по обеспечению мер антитеррористической безопасности руководителям учебных заведений и дошкольных образовательных учреждений.</w:t>
      </w:r>
      <w:r w:rsidR="000D52A7" w:rsidRPr="000D52A7">
        <w:rPr>
          <w:rFonts w:eastAsia="Times New Roman"/>
          <w:b/>
          <w:color w:val="555555"/>
          <w:spacing w:val="0"/>
          <w:sz w:val="24"/>
          <w:szCs w:val="24"/>
          <w:lang w:eastAsia="ru-RU"/>
        </w:rPr>
        <w:br/>
      </w:r>
    </w:p>
    <w:p w:rsidR="000D52A7" w:rsidRPr="000D52A7" w:rsidRDefault="000D52A7" w:rsidP="000D52A7">
      <w:pPr>
        <w:shd w:val="clear" w:color="auto" w:fill="FFFFFF"/>
        <w:spacing w:after="87" w:line="240" w:lineRule="auto"/>
        <w:rPr>
          <w:rFonts w:eastAsia="Times New Roman"/>
          <w:b/>
          <w:color w:val="555555"/>
          <w:spacing w:val="0"/>
          <w:lang w:eastAsia="ru-RU"/>
        </w:rPr>
      </w:pPr>
      <w:r w:rsidRPr="000D52A7">
        <w:rPr>
          <w:rFonts w:eastAsia="Times New Roman"/>
          <w:b/>
          <w:color w:val="555555"/>
          <w:spacing w:val="0"/>
          <w:lang w:eastAsia="ru-RU"/>
        </w:rPr>
        <w:t>Руководитель обязан:</w:t>
      </w:r>
      <w:r w:rsidRPr="000D52A7">
        <w:rPr>
          <w:rFonts w:eastAsia="Times New Roman"/>
          <w:b/>
          <w:color w:val="555555"/>
          <w:spacing w:val="0"/>
          <w:lang w:eastAsia="ru-RU"/>
        </w:rPr>
        <w:br/>
      </w:r>
      <w:r w:rsidR="00825430">
        <w:rPr>
          <w:rFonts w:eastAsia="Times New Roman"/>
          <w:b/>
          <w:color w:val="555555"/>
          <w:spacing w:val="0"/>
          <w:lang w:eastAsia="ru-RU"/>
        </w:rPr>
        <w:t xml:space="preserve">1. </w:t>
      </w:r>
      <w:r w:rsidRPr="000D52A7">
        <w:rPr>
          <w:rFonts w:eastAsia="Times New Roman"/>
          <w:b/>
          <w:color w:val="555555"/>
          <w:spacing w:val="0"/>
          <w:lang w:eastAsia="ru-RU"/>
        </w:rPr>
        <w:t>Организовать, постоянно контролировать соблюдение пропускного режима, обеспечивающего:</w:t>
      </w:r>
      <w:r w:rsidRPr="000D52A7">
        <w:rPr>
          <w:rFonts w:eastAsia="Times New Roman"/>
          <w:b/>
          <w:color w:val="555555"/>
          <w:spacing w:val="0"/>
          <w:lang w:eastAsia="ru-RU"/>
        </w:rPr>
        <w:br/>
        <w:t>– исключение доступа посторонних лиц в помещение учебного заведения, ДОУ;</w:t>
      </w:r>
      <w:r w:rsidRPr="000D52A7">
        <w:rPr>
          <w:rFonts w:eastAsia="Times New Roman"/>
          <w:b/>
          <w:color w:val="555555"/>
          <w:spacing w:val="0"/>
          <w:lang w:eastAsia="ru-RU"/>
        </w:rPr>
        <w:br/>
        <w:t>– досмотр сумок, пакетов, коробок, вносимых в помещение учебного заведения, ДОУ;</w:t>
      </w:r>
      <w:r w:rsidRPr="000D52A7">
        <w:rPr>
          <w:rFonts w:eastAsia="Times New Roman"/>
          <w:b/>
          <w:color w:val="555555"/>
          <w:spacing w:val="0"/>
          <w:lang w:eastAsia="ru-RU"/>
        </w:rPr>
        <w:br/>
        <w:t>– исключение доступа в помещение учебного заведения, ДОУ, минуя вахту;</w:t>
      </w:r>
      <w:r w:rsidRPr="000D52A7">
        <w:rPr>
          <w:rFonts w:eastAsia="Times New Roman"/>
          <w:b/>
          <w:color w:val="555555"/>
          <w:spacing w:val="0"/>
          <w:lang w:eastAsia="ru-RU"/>
        </w:rPr>
        <w:br/>
        <w:t>– немедленное сообщение о всякого рода ЧП в дежурную часть милиции;</w:t>
      </w:r>
      <w:r w:rsidRPr="000D52A7">
        <w:rPr>
          <w:rFonts w:eastAsia="Times New Roman"/>
          <w:b/>
          <w:color w:val="555555"/>
          <w:spacing w:val="0"/>
          <w:lang w:eastAsia="ru-RU"/>
        </w:rPr>
        <w:br/>
        <w:t xml:space="preserve">– сотрудников, осуществляющих пропускной режим в помещение, сторожей – телефонной связью и иными средствами экстренной связи с милицией </w:t>
      </w:r>
      <w:proofErr w:type="gramStart"/>
      <w:r w:rsidRPr="000D52A7">
        <w:rPr>
          <w:rFonts w:eastAsia="Times New Roman"/>
          <w:b/>
          <w:color w:val="555555"/>
          <w:spacing w:val="0"/>
          <w:lang w:eastAsia="ru-RU"/>
        </w:rPr>
        <w:t xml:space="preserve">( </w:t>
      </w:r>
      <w:proofErr w:type="gramEnd"/>
      <w:r w:rsidRPr="000D52A7">
        <w:rPr>
          <w:rFonts w:eastAsia="Times New Roman"/>
          <w:b/>
          <w:color w:val="555555"/>
          <w:spacing w:val="0"/>
          <w:lang w:eastAsia="ru-RU"/>
        </w:rPr>
        <w:t>тревожная кнопка);</w:t>
      </w:r>
    </w:p>
    <w:p w:rsidR="000D52A7" w:rsidRPr="000D52A7" w:rsidRDefault="00825430" w:rsidP="000D52A7">
      <w:pPr>
        <w:shd w:val="clear" w:color="auto" w:fill="FFFFFF"/>
        <w:spacing w:after="87" w:line="240" w:lineRule="auto"/>
        <w:rPr>
          <w:rFonts w:eastAsia="Times New Roman"/>
          <w:b/>
          <w:color w:val="555555"/>
          <w:spacing w:val="0"/>
          <w:lang w:eastAsia="ru-RU"/>
        </w:rPr>
      </w:pPr>
      <w:r>
        <w:rPr>
          <w:rFonts w:eastAsia="Times New Roman"/>
          <w:b/>
          <w:color w:val="555555"/>
          <w:spacing w:val="0"/>
          <w:lang w:eastAsia="ru-RU"/>
        </w:rPr>
        <w:t xml:space="preserve">2. </w:t>
      </w:r>
      <w:r w:rsidR="000D52A7" w:rsidRPr="000D52A7">
        <w:rPr>
          <w:rFonts w:eastAsia="Times New Roman"/>
          <w:b/>
          <w:color w:val="555555"/>
          <w:spacing w:val="0"/>
          <w:lang w:eastAsia="ru-RU"/>
        </w:rPr>
        <w:t>Обеспечить наличие:</w:t>
      </w:r>
      <w:r w:rsidR="000D52A7" w:rsidRPr="000D52A7">
        <w:rPr>
          <w:rFonts w:eastAsia="Times New Roman"/>
          <w:b/>
          <w:color w:val="555555"/>
          <w:spacing w:val="0"/>
          <w:lang w:eastAsia="ru-RU"/>
        </w:rPr>
        <w:br/>
        <w:t>– дубликатов ключей от замков учебного корпуса, хозяйственных построек;</w:t>
      </w:r>
      <w:r w:rsidR="000D52A7" w:rsidRPr="000D52A7">
        <w:rPr>
          <w:rFonts w:eastAsia="Times New Roman"/>
          <w:b/>
          <w:color w:val="555555"/>
          <w:spacing w:val="0"/>
          <w:lang w:eastAsia="ru-RU"/>
        </w:rPr>
        <w:br/>
        <w:t>– схем оповещения представителей администрации и сотрудников учебного заведения, ДОУ, а также руководителей управления образования;</w:t>
      </w:r>
      <w:r w:rsidR="000D52A7" w:rsidRPr="000D52A7">
        <w:rPr>
          <w:rFonts w:eastAsia="Times New Roman"/>
          <w:b/>
          <w:color w:val="555555"/>
          <w:spacing w:val="0"/>
          <w:lang w:eastAsia="ru-RU"/>
        </w:rPr>
        <w:br/>
        <w:t>– детальных поэтажных планов корпуса учебного заведения, ДОУ, хозяйственных построек, а также прилегающей территории;</w:t>
      </w:r>
      <w:r w:rsidR="000D52A7" w:rsidRPr="000D52A7">
        <w:rPr>
          <w:rFonts w:eastAsia="Times New Roman"/>
          <w:b/>
          <w:color w:val="555555"/>
          <w:spacing w:val="0"/>
          <w:lang w:eastAsia="ru-RU"/>
        </w:rPr>
        <w:br/>
      </w:r>
      <w:r>
        <w:rPr>
          <w:rFonts w:eastAsia="Times New Roman"/>
          <w:b/>
          <w:color w:val="555555"/>
          <w:spacing w:val="0"/>
          <w:lang w:eastAsia="ru-RU"/>
        </w:rPr>
        <w:t xml:space="preserve">3. </w:t>
      </w:r>
      <w:r w:rsidR="000D52A7" w:rsidRPr="000D52A7">
        <w:rPr>
          <w:rFonts w:eastAsia="Times New Roman"/>
          <w:b/>
          <w:color w:val="555555"/>
          <w:spacing w:val="0"/>
          <w:lang w:eastAsia="ru-RU"/>
        </w:rPr>
        <w:t xml:space="preserve">Определить и довести до сведения педагогического коллектива, технического персонала, учащихся и воспитанников сигнал, оповещающий о проведении немедленной эвакуации из помещения учебного заведения, ДОУ. Распределить действия, пути и место эвакуации каждого педагога с учащимися и воспитанниками. Назначить </w:t>
      </w:r>
      <w:proofErr w:type="gramStart"/>
      <w:r w:rsidR="000D52A7" w:rsidRPr="000D52A7">
        <w:rPr>
          <w:rFonts w:eastAsia="Times New Roman"/>
          <w:b/>
          <w:color w:val="555555"/>
          <w:spacing w:val="0"/>
          <w:lang w:eastAsia="ru-RU"/>
        </w:rPr>
        <w:t>ответственных</w:t>
      </w:r>
      <w:proofErr w:type="gramEnd"/>
      <w:r w:rsidR="000D52A7" w:rsidRPr="000D52A7">
        <w:rPr>
          <w:rFonts w:eastAsia="Times New Roman"/>
          <w:b/>
          <w:color w:val="555555"/>
          <w:spacing w:val="0"/>
          <w:lang w:eastAsia="ru-RU"/>
        </w:rPr>
        <w:t xml:space="preserve"> за обеспечение возможности эвакуации через запасные выходы.</w:t>
      </w:r>
      <w:r w:rsidR="000D52A7" w:rsidRPr="000D52A7">
        <w:rPr>
          <w:rFonts w:eastAsia="Times New Roman"/>
          <w:b/>
          <w:color w:val="555555"/>
          <w:spacing w:val="0"/>
          <w:lang w:eastAsia="ru-RU"/>
        </w:rPr>
        <w:br/>
        <w:t>Провести с персоналом учебного заведения, учащимися и воспитанниками теоретические и практические занятия по эвакуации из учебного заведения, ДОУ, по приобретению навыков владения штатными средствами пожаротушения, поведения при возникновении чрезвычайных ситуаций.</w:t>
      </w:r>
      <w:r w:rsidR="000D52A7" w:rsidRPr="000D52A7">
        <w:rPr>
          <w:rFonts w:eastAsia="Times New Roman"/>
          <w:b/>
          <w:color w:val="555555"/>
          <w:spacing w:val="0"/>
          <w:lang w:eastAsia="ru-RU"/>
        </w:rPr>
        <w:br/>
      </w:r>
      <w:r>
        <w:rPr>
          <w:rFonts w:eastAsia="Times New Roman"/>
          <w:b/>
          <w:color w:val="555555"/>
          <w:spacing w:val="0"/>
          <w:lang w:eastAsia="ru-RU"/>
        </w:rPr>
        <w:t xml:space="preserve">4. </w:t>
      </w:r>
      <w:r w:rsidR="000D52A7" w:rsidRPr="000D52A7">
        <w:rPr>
          <w:rFonts w:eastAsia="Times New Roman"/>
          <w:b/>
          <w:color w:val="555555"/>
          <w:spacing w:val="0"/>
          <w:lang w:eastAsia="ru-RU"/>
        </w:rPr>
        <w:t xml:space="preserve">Обеспечить </w:t>
      </w:r>
      <w:proofErr w:type="gramStart"/>
      <w:r w:rsidR="000D52A7" w:rsidRPr="000D52A7">
        <w:rPr>
          <w:rFonts w:eastAsia="Times New Roman"/>
          <w:b/>
          <w:color w:val="555555"/>
          <w:spacing w:val="0"/>
          <w:lang w:eastAsia="ru-RU"/>
        </w:rPr>
        <w:t>контроль:</w:t>
      </w:r>
      <w:r w:rsidR="000D52A7" w:rsidRPr="000D52A7">
        <w:rPr>
          <w:rFonts w:eastAsia="Times New Roman"/>
          <w:b/>
          <w:color w:val="555555"/>
          <w:spacing w:val="0"/>
          <w:lang w:eastAsia="ru-RU"/>
        </w:rPr>
        <w:br/>
        <w:t>– за</w:t>
      </w:r>
      <w:proofErr w:type="gramEnd"/>
      <w:r w:rsidR="000D52A7" w:rsidRPr="000D52A7">
        <w:rPr>
          <w:rFonts w:eastAsia="Times New Roman"/>
          <w:b/>
          <w:color w:val="555555"/>
          <w:spacing w:val="0"/>
          <w:lang w:eastAsia="ru-RU"/>
        </w:rPr>
        <w:t xml:space="preserve"> посещаемостью учебного заведения, ДОУ учащимися и воспитанниками;</w:t>
      </w:r>
      <w:r w:rsidR="000D52A7" w:rsidRPr="000D52A7">
        <w:rPr>
          <w:rFonts w:eastAsia="Times New Roman"/>
          <w:b/>
          <w:color w:val="555555"/>
          <w:spacing w:val="0"/>
          <w:lang w:eastAsia="ru-RU"/>
        </w:rPr>
        <w:br/>
        <w:t>– за выходом на работу педагогов и технического персонала;</w:t>
      </w:r>
      <w:r w:rsidR="000D52A7" w:rsidRPr="000D52A7">
        <w:rPr>
          <w:rFonts w:eastAsia="Times New Roman"/>
          <w:b/>
          <w:color w:val="555555"/>
          <w:spacing w:val="0"/>
          <w:lang w:eastAsia="ru-RU"/>
        </w:rPr>
        <w:br/>
      </w:r>
      <w:r>
        <w:rPr>
          <w:rFonts w:eastAsia="Times New Roman"/>
          <w:b/>
          <w:color w:val="555555"/>
          <w:spacing w:val="0"/>
          <w:lang w:eastAsia="ru-RU"/>
        </w:rPr>
        <w:t xml:space="preserve">5. </w:t>
      </w:r>
      <w:r w:rsidR="000D52A7" w:rsidRPr="000D52A7">
        <w:rPr>
          <w:rFonts w:eastAsia="Times New Roman"/>
          <w:b/>
          <w:color w:val="555555"/>
          <w:spacing w:val="0"/>
          <w:lang w:eastAsia="ru-RU"/>
        </w:rPr>
        <w:t xml:space="preserve">Исключить доступ в подсобные помещения и </w:t>
      </w:r>
      <w:proofErr w:type="spellStart"/>
      <w:r w:rsidR="000D52A7" w:rsidRPr="000D52A7">
        <w:rPr>
          <w:rFonts w:eastAsia="Times New Roman"/>
          <w:b/>
          <w:color w:val="555555"/>
          <w:spacing w:val="0"/>
          <w:lang w:eastAsia="ru-RU"/>
        </w:rPr>
        <w:t>хоз</w:t>
      </w:r>
      <w:proofErr w:type="spellEnd"/>
      <w:r w:rsidR="000D52A7" w:rsidRPr="000D52A7">
        <w:rPr>
          <w:rFonts w:eastAsia="Times New Roman"/>
          <w:b/>
          <w:color w:val="555555"/>
          <w:spacing w:val="0"/>
          <w:lang w:eastAsia="ru-RU"/>
        </w:rPr>
        <w:t>. блок посторонних лиц. Для этих целей закрывать на замок и опечатывать чердаки, подвальные помещения, хозяйственные постройки.</w:t>
      </w:r>
      <w:r w:rsidR="000D52A7" w:rsidRPr="000D52A7">
        <w:rPr>
          <w:rFonts w:eastAsia="Times New Roman"/>
          <w:b/>
          <w:color w:val="555555"/>
          <w:spacing w:val="0"/>
          <w:lang w:eastAsia="ru-RU"/>
        </w:rPr>
        <w:br/>
      </w:r>
      <w:r>
        <w:rPr>
          <w:rFonts w:eastAsia="Times New Roman"/>
          <w:b/>
          <w:color w:val="555555"/>
          <w:spacing w:val="0"/>
          <w:lang w:eastAsia="ru-RU"/>
        </w:rPr>
        <w:t xml:space="preserve">6. </w:t>
      </w:r>
      <w:r w:rsidR="000D52A7" w:rsidRPr="000D52A7">
        <w:rPr>
          <w:rFonts w:eastAsia="Times New Roman"/>
          <w:b/>
          <w:color w:val="555555"/>
          <w:spacing w:val="0"/>
          <w:lang w:eastAsia="ru-RU"/>
        </w:rPr>
        <w:t>Немедленно сообщать в территориальное отделение милиции о проведение в помещении и на территории учебного заведения, ДОУ заранее не согласованных строительных и ремонтных работ.</w:t>
      </w:r>
      <w:r w:rsidR="000D52A7" w:rsidRPr="000D52A7">
        <w:rPr>
          <w:rFonts w:eastAsia="Times New Roman"/>
          <w:b/>
          <w:color w:val="555555"/>
          <w:spacing w:val="0"/>
          <w:lang w:eastAsia="ru-RU"/>
        </w:rPr>
        <w:br/>
      </w:r>
      <w:r>
        <w:rPr>
          <w:rFonts w:eastAsia="Times New Roman"/>
          <w:b/>
          <w:color w:val="555555"/>
          <w:spacing w:val="0"/>
          <w:lang w:eastAsia="ru-RU"/>
        </w:rPr>
        <w:t xml:space="preserve">7. </w:t>
      </w:r>
      <w:r w:rsidR="000D52A7" w:rsidRPr="000D52A7">
        <w:rPr>
          <w:rFonts w:eastAsia="Times New Roman"/>
          <w:b/>
          <w:color w:val="555555"/>
          <w:spacing w:val="0"/>
          <w:lang w:eastAsia="ru-RU"/>
        </w:rPr>
        <w:t>В дневное и ночное время исключит нахождение на территории учебного, ДОУ автотранспорта, осуществляющего доставку продуктов питания и иных необходимых грузов на время его разгрузки.</w:t>
      </w:r>
      <w:r w:rsidR="000D52A7" w:rsidRPr="000D52A7">
        <w:rPr>
          <w:rFonts w:eastAsia="Times New Roman"/>
          <w:b/>
          <w:color w:val="555555"/>
          <w:spacing w:val="0"/>
          <w:lang w:eastAsia="ru-RU"/>
        </w:rPr>
        <w:br/>
      </w:r>
      <w:r>
        <w:rPr>
          <w:rFonts w:eastAsia="Times New Roman"/>
          <w:b/>
          <w:color w:val="555555"/>
          <w:spacing w:val="0"/>
          <w:lang w:eastAsia="ru-RU"/>
        </w:rPr>
        <w:t xml:space="preserve">8. </w:t>
      </w:r>
      <w:r w:rsidR="000D52A7" w:rsidRPr="000D52A7">
        <w:rPr>
          <w:rFonts w:eastAsia="Times New Roman"/>
          <w:b/>
          <w:color w:val="555555"/>
          <w:spacing w:val="0"/>
          <w:lang w:eastAsia="ru-RU"/>
        </w:rPr>
        <w:t>При доставке в учебное заведение продуктов питания на ином автотранспорте или новым водителем – до приема груза, через учреждение, обеспечивающее снабжение и доставку продуктов питания, уточнить марку автомобиля и данные водителя. При несовпадении данных немедленно сообщить в территориальный отдел милиции.</w:t>
      </w:r>
      <w:r w:rsidR="000D52A7" w:rsidRPr="000D52A7">
        <w:rPr>
          <w:rFonts w:eastAsia="Times New Roman"/>
          <w:b/>
          <w:color w:val="555555"/>
          <w:spacing w:val="0"/>
          <w:lang w:eastAsia="ru-RU"/>
        </w:rPr>
        <w:br/>
      </w:r>
      <w:r>
        <w:rPr>
          <w:rFonts w:eastAsia="Times New Roman"/>
          <w:b/>
          <w:color w:val="555555"/>
          <w:spacing w:val="0"/>
          <w:lang w:eastAsia="ru-RU"/>
        </w:rPr>
        <w:t xml:space="preserve">9. </w:t>
      </w:r>
      <w:r w:rsidR="000D52A7" w:rsidRPr="000D52A7">
        <w:rPr>
          <w:rFonts w:eastAsia="Times New Roman"/>
          <w:b/>
          <w:color w:val="555555"/>
          <w:spacing w:val="0"/>
          <w:lang w:eastAsia="ru-RU"/>
        </w:rPr>
        <w:t xml:space="preserve">Силами технического персонала учебного заведения, сторожей обеспечивать постоянный </w:t>
      </w:r>
      <w:proofErr w:type="gramStart"/>
      <w:r w:rsidR="000D52A7" w:rsidRPr="000D52A7">
        <w:rPr>
          <w:rFonts w:eastAsia="Times New Roman"/>
          <w:b/>
          <w:color w:val="555555"/>
          <w:spacing w:val="0"/>
          <w:lang w:eastAsia="ru-RU"/>
        </w:rPr>
        <w:t>контроль за</w:t>
      </w:r>
      <w:proofErr w:type="gramEnd"/>
      <w:r w:rsidR="000D52A7" w:rsidRPr="000D52A7">
        <w:rPr>
          <w:rFonts w:eastAsia="Times New Roman"/>
          <w:b/>
          <w:color w:val="555555"/>
          <w:spacing w:val="0"/>
          <w:lang w:eastAsia="ru-RU"/>
        </w:rPr>
        <w:t xml:space="preserve"> наполняемостью урн, ниш внутри и вне помещения, в которые может быть произведена закладка взрывного устройства. При обнаружении в помещении бесхозных пакетов, сумок немедленно исключить доступ к ним посторонних лиц и сообщить в милицию.</w:t>
      </w:r>
      <w:r w:rsidR="000D52A7" w:rsidRPr="000D52A7">
        <w:rPr>
          <w:rFonts w:eastAsia="Times New Roman"/>
          <w:b/>
          <w:color w:val="555555"/>
          <w:spacing w:val="0"/>
          <w:lang w:eastAsia="ru-RU"/>
        </w:rPr>
        <w:br/>
        <w:t>При организации в учебном заведении, ДОУ массовых мероприятий за неделю до проведения информиров</w:t>
      </w:r>
      <w:r>
        <w:rPr>
          <w:rFonts w:eastAsia="Times New Roman"/>
          <w:b/>
          <w:color w:val="555555"/>
          <w:spacing w:val="0"/>
          <w:lang w:eastAsia="ru-RU"/>
        </w:rPr>
        <w:t>ать территориальное отделение по</w:t>
      </w:r>
      <w:r w:rsidR="000D52A7" w:rsidRPr="000D52A7">
        <w:rPr>
          <w:rFonts w:eastAsia="Times New Roman"/>
          <w:b/>
          <w:color w:val="555555"/>
          <w:spacing w:val="0"/>
          <w:lang w:eastAsia="ru-RU"/>
        </w:rPr>
        <w:t>лиции для организации совместных мероприятий по осуществлению пропускного режима и охране общественного порядка.</w:t>
      </w:r>
      <w:r w:rsidR="000D52A7" w:rsidRPr="000D52A7">
        <w:rPr>
          <w:rFonts w:eastAsia="Times New Roman"/>
          <w:b/>
          <w:color w:val="555555"/>
          <w:spacing w:val="0"/>
          <w:lang w:eastAsia="ru-RU"/>
        </w:rPr>
        <w:br/>
        <w:t>При получении сообщения по телефону о проведении в учебном заведении, ДОУ террористических актов, немедленно соо</w:t>
      </w:r>
      <w:r>
        <w:rPr>
          <w:rFonts w:eastAsia="Times New Roman"/>
          <w:b/>
          <w:color w:val="555555"/>
          <w:spacing w:val="0"/>
          <w:lang w:eastAsia="ru-RU"/>
        </w:rPr>
        <w:t>бщить в территориальный отдел по</w:t>
      </w:r>
      <w:r w:rsidR="000D52A7" w:rsidRPr="000D52A7">
        <w:rPr>
          <w:rFonts w:eastAsia="Times New Roman"/>
          <w:b/>
          <w:color w:val="555555"/>
          <w:spacing w:val="0"/>
          <w:lang w:eastAsia="ru-RU"/>
        </w:rPr>
        <w:t>лиции.</w:t>
      </w:r>
    </w:p>
    <w:p w:rsidR="00825430" w:rsidRDefault="00825430" w:rsidP="000D52A7">
      <w:pPr>
        <w:shd w:val="clear" w:color="auto" w:fill="FFFFFF"/>
        <w:spacing w:after="87" w:line="240" w:lineRule="auto"/>
        <w:rPr>
          <w:rFonts w:eastAsia="Times New Roman"/>
          <w:b/>
          <w:color w:val="555555"/>
          <w:spacing w:val="0"/>
          <w:lang w:eastAsia="ru-RU"/>
        </w:rPr>
      </w:pPr>
    </w:p>
    <w:p w:rsidR="000D52A7" w:rsidRPr="000D52A7" w:rsidRDefault="000D52A7" w:rsidP="000D52A7">
      <w:pPr>
        <w:shd w:val="clear" w:color="auto" w:fill="FFFFFF"/>
        <w:spacing w:after="87" w:line="240" w:lineRule="auto"/>
        <w:rPr>
          <w:rFonts w:eastAsia="Times New Roman"/>
          <w:b/>
          <w:color w:val="555555"/>
          <w:spacing w:val="0"/>
          <w:lang w:eastAsia="ru-RU"/>
        </w:rPr>
      </w:pPr>
      <w:r w:rsidRPr="000D52A7">
        <w:rPr>
          <w:rFonts w:eastAsia="Times New Roman"/>
          <w:b/>
          <w:color w:val="555555"/>
          <w:spacing w:val="0"/>
          <w:lang w:eastAsia="ru-RU"/>
        </w:rPr>
        <w:t>Телефоны: МЧС – 01 (</w:t>
      </w:r>
      <w:proofErr w:type="gramStart"/>
      <w:r w:rsidRPr="000D52A7">
        <w:rPr>
          <w:rFonts w:eastAsia="Times New Roman"/>
          <w:b/>
          <w:color w:val="555555"/>
          <w:spacing w:val="0"/>
          <w:lang w:eastAsia="ru-RU"/>
        </w:rPr>
        <w:t>с</w:t>
      </w:r>
      <w:proofErr w:type="gramEnd"/>
      <w:r w:rsidRPr="000D52A7">
        <w:rPr>
          <w:rFonts w:eastAsia="Times New Roman"/>
          <w:b/>
          <w:color w:val="555555"/>
          <w:spacing w:val="0"/>
          <w:lang w:eastAsia="ru-RU"/>
        </w:rPr>
        <w:t xml:space="preserve"> мобильного 010).</w:t>
      </w:r>
      <w:r w:rsidRPr="000D52A7">
        <w:rPr>
          <w:rFonts w:eastAsia="Times New Roman"/>
          <w:b/>
          <w:color w:val="555555"/>
          <w:spacing w:val="0"/>
          <w:lang w:eastAsia="ru-RU"/>
        </w:rPr>
        <w:br/>
        <w:t xml:space="preserve">Полиция – 02 (с </w:t>
      </w:r>
      <w:proofErr w:type="gramStart"/>
      <w:r w:rsidRPr="000D52A7">
        <w:rPr>
          <w:rFonts w:eastAsia="Times New Roman"/>
          <w:b/>
          <w:color w:val="555555"/>
          <w:spacing w:val="0"/>
          <w:lang w:eastAsia="ru-RU"/>
        </w:rPr>
        <w:t>мобильного</w:t>
      </w:r>
      <w:proofErr w:type="gramEnd"/>
      <w:r w:rsidRPr="000D52A7">
        <w:rPr>
          <w:rFonts w:eastAsia="Times New Roman"/>
          <w:b/>
          <w:color w:val="555555"/>
          <w:spacing w:val="0"/>
          <w:lang w:eastAsia="ru-RU"/>
        </w:rPr>
        <w:t xml:space="preserve"> 020).</w:t>
      </w:r>
      <w:r w:rsidRPr="000D52A7">
        <w:rPr>
          <w:rFonts w:eastAsia="Times New Roman"/>
          <w:b/>
          <w:color w:val="555555"/>
          <w:spacing w:val="0"/>
          <w:lang w:eastAsia="ru-RU"/>
        </w:rPr>
        <w:br/>
        <w:t xml:space="preserve">Скорая помощь – 03 (с </w:t>
      </w:r>
      <w:proofErr w:type="gramStart"/>
      <w:r w:rsidRPr="000D52A7">
        <w:rPr>
          <w:rFonts w:eastAsia="Times New Roman"/>
          <w:b/>
          <w:color w:val="555555"/>
          <w:spacing w:val="0"/>
          <w:lang w:eastAsia="ru-RU"/>
        </w:rPr>
        <w:t>мобильного</w:t>
      </w:r>
      <w:proofErr w:type="gramEnd"/>
      <w:r w:rsidRPr="000D52A7">
        <w:rPr>
          <w:rFonts w:eastAsia="Times New Roman"/>
          <w:b/>
          <w:color w:val="555555"/>
          <w:spacing w:val="0"/>
          <w:lang w:eastAsia="ru-RU"/>
        </w:rPr>
        <w:t xml:space="preserve"> 030).</w:t>
      </w:r>
      <w:r w:rsidRPr="000D52A7">
        <w:rPr>
          <w:rFonts w:eastAsia="Times New Roman"/>
          <w:b/>
          <w:color w:val="555555"/>
          <w:spacing w:val="0"/>
          <w:lang w:eastAsia="ru-RU"/>
        </w:rPr>
        <w:br/>
        <w:t>Единая Диспетчерская служба 112</w:t>
      </w:r>
    </w:p>
    <w:p w:rsidR="009E463D" w:rsidRPr="00825430" w:rsidRDefault="009E463D" w:rsidP="000D52A7">
      <w:pPr>
        <w:tabs>
          <w:tab w:val="left" w:pos="1457"/>
        </w:tabs>
        <w:rPr>
          <w:b/>
        </w:rPr>
      </w:pPr>
    </w:p>
    <w:sectPr w:rsidR="009E463D" w:rsidRPr="00825430" w:rsidSect="000D52A7">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797F"/>
    <w:multiLevelType w:val="multilevel"/>
    <w:tmpl w:val="7D5A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51F73"/>
    <w:multiLevelType w:val="multilevel"/>
    <w:tmpl w:val="8474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673C6B"/>
    <w:multiLevelType w:val="multilevel"/>
    <w:tmpl w:val="3AF2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0D52A7"/>
    <w:rsid w:val="000925FF"/>
    <w:rsid w:val="000D52A7"/>
    <w:rsid w:val="001D594C"/>
    <w:rsid w:val="005161A7"/>
    <w:rsid w:val="00825430"/>
    <w:rsid w:val="009E463D"/>
    <w:rsid w:val="00C05345"/>
    <w:rsid w:val="00C61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1A7"/>
    <w:pPr>
      <w:spacing w:after="160" w:line="252" w:lineRule="auto"/>
    </w:pPr>
  </w:style>
  <w:style w:type="paragraph" w:styleId="1">
    <w:name w:val="heading 1"/>
    <w:basedOn w:val="a"/>
    <w:link w:val="10"/>
    <w:uiPriority w:val="9"/>
    <w:qFormat/>
    <w:rsid w:val="000D52A7"/>
    <w:pPr>
      <w:spacing w:before="100" w:beforeAutospacing="1" w:after="100" w:afterAutospacing="1" w:line="240" w:lineRule="auto"/>
      <w:outlineLvl w:val="0"/>
    </w:pPr>
    <w:rPr>
      <w:rFonts w:eastAsia="Times New Roman"/>
      <w:b/>
      <w:bCs/>
      <w:spacing w:val="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61A7"/>
    <w:pPr>
      <w:spacing w:after="0" w:line="240" w:lineRule="auto"/>
    </w:pPr>
    <w:rPr>
      <w:rFonts w:eastAsiaTheme="minorEastAsia"/>
      <w:lang w:eastAsia="ru-RU"/>
    </w:rPr>
  </w:style>
  <w:style w:type="paragraph" w:styleId="a4">
    <w:name w:val="List Paragraph"/>
    <w:basedOn w:val="a"/>
    <w:uiPriority w:val="34"/>
    <w:qFormat/>
    <w:rsid w:val="005161A7"/>
    <w:pPr>
      <w:ind w:left="720"/>
      <w:contextualSpacing/>
    </w:pPr>
  </w:style>
  <w:style w:type="paragraph" w:styleId="a5">
    <w:name w:val="Normal (Web)"/>
    <w:basedOn w:val="a"/>
    <w:uiPriority w:val="99"/>
    <w:semiHidden/>
    <w:unhideWhenUsed/>
    <w:rsid w:val="000D52A7"/>
    <w:pPr>
      <w:spacing w:before="100" w:beforeAutospacing="1" w:after="100" w:afterAutospacing="1" w:line="240" w:lineRule="auto"/>
    </w:pPr>
    <w:rPr>
      <w:rFonts w:eastAsia="Times New Roman"/>
      <w:spacing w:val="0"/>
      <w:sz w:val="24"/>
      <w:szCs w:val="24"/>
      <w:lang w:eastAsia="ru-RU"/>
    </w:rPr>
  </w:style>
  <w:style w:type="character" w:styleId="a6">
    <w:name w:val="Strong"/>
    <w:basedOn w:val="a0"/>
    <w:uiPriority w:val="22"/>
    <w:qFormat/>
    <w:rsid w:val="000D52A7"/>
    <w:rPr>
      <w:b/>
      <w:bCs/>
    </w:rPr>
  </w:style>
  <w:style w:type="character" w:customStyle="1" w:styleId="10">
    <w:name w:val="Заголовок 1 Знак"/>
    <w:basedOn w:val="a0"/>
    <w:link w:val="1"/>
    <w:uiPriority w:val="9"/>
    <w:rsid w:val="000D52A7"/>
    <w:rPr>
      <w:rFonts w:eastAsia="Times New Roman"/>
      <w:b/>
      <w:bCs/>
      <w:spacing w:val="0"/>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47395346">
      <w:bodyDiv w:val="1"/>
      <w:marLeft w:val="0"/>
      <w:marRight w:val="0"/>
      <w:marTop w:val="0"/>
      <w:marBottom w:val="0"/>
      <w:divBdr>
        <w:top w:val="none" w:sz="0" w:space="0" w:color="auto"/>
        <w:left w:val="none" w:sz="0" w:space="0" w:color="auto"/>
        <w:bottom w:val="none" w:sz="0" w:space="0" w:color="auto"/>
        <w:right w:val="none" w:sz="0" w:space="0" w:color="auto"/>
      </w:divBdr>
      <w:divsChild>
        <w:div w:id="261888123">
          <w:marLeft w:val="0"/>
          <w:marRight w:val="0"/>
          <w:marTop w:val="0"/>
          <w:marBottom w:val="0"/>
          <w:divBdr>
            <w:top w:val="none" w:sz="0" w:space="0" w:color="auto"/>
            <w:left w:val="none" w:sz="0" w:space="0" w:color="auto"/>
            <w:bottom w:val="none" w:sz="0" w:space="0" w:color="auto"/>
            <w:right w:val="none" w:sz="0" w:space="0" w:color="auto"/>
          </w:divBdr>
        </w:div>
      </w:divsChild>
    </w:div>
    <w:div w:id="20342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1885</Words>
  <Characters>10746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КОМПиКО</dc:creator>
  <cp:lastModifiedBy>КОМПиКО</cp:lastModifiedBy>
  <cp:revision>2</cp:revision>
  <cp:lastPrinted>2023-02-14T13:04:00Z</cp:lastPrinted>
  <dcterms:created xsi:type="dcterms:W3CDTF">2023-02-14T12:50:00Z</dcterms:created>
  <dcterms:modified xsi:type="dcterms:W3CDTF">2023-02-14T13:05:00Z</dcterms:modified>
</cp:coreProperties>
</file>